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DC0" w14:textId="77777777" w:rsidR="00062A5D" w:rsidRPr="00062A5D" w:rsidRDefault="00062A5D" w:rsidP="00062A5D">
      <w:pPr>
        <w:spacing w:after="0" w:line="240" w:lineRule="auto"/>
        <w:jc w:val="center"/>
        <w:rPr>
          <w:rFonts w:ascii="Garamond" w:eastAsia="Times New Roman" w:hAnsi="Garamond" w:cs="Calibri"/>
          <w:b/>
          <w:bCs/>
          <w:sz w:val="32"/>
          <w:szCs w:val="32"/>
          <w:lang w:eastAsia="it-IT"/>
        </w:rPr>
      </w:pPr>
      <w:r w:rsidRPr="00062A5D">
        <w:rPr>
          <w:rFonts w:ascii="Garamond" w:eastAsia="Times New Roman" w:hAnsi="Garamond" w:cs="Calibri"/>
          <w:b/>
          <w:bCs/>
          <w:sz w:val="32"/>
          <w:szCs w:val="32"/>
          <w:lang w:eastAsia="it-IT"/>
        </w:rPr>
        <w:t>Olio: accoglienza e inclusione sociale</w:t>
      </w:r>
    </w:p>
    <w:p w14:paraId="09A68B4A" w14:textId="77777777" w:rsidR="00062A5D" w:rsidRPr="00062A5D" w:rsidRDefault="00062A5D" w:rsidP="00062A5D">
      <w:pPr>
        <w:spacing w:after="0" w:line="240" w:lineRule="auto"/>
        <w:jc w:val="center"/>
        <w:rPr>
          <w:rFonts w:ascii="Garamond" w:eastAsia="Times New Roman" w:hAnsi="Garamond" w:cs="Segoe UI"/>
          <w:sz w:val="28"/>
          <w:szCs w:val="28"/>
          <w:lang w:eastAsia="it-IT"/>
        </w:rPr>
      </w:pPr>
      <w:r w:rsidRPr="00062A5D">
        <w:rPr>
          <w:rFonts w:ascii="Garamond" w:eastAsia="Times New Roman" w:hAnsi="Garamond" w:cs="Calibri"/>
          <w:b/>
          <w:bCs/>
          <w:sz w:val="32"/>
          <w:szCs w:val="32"/>
          <w:lang w:eastAsia="it-IT"/>
        </w:rPr>
        <w:t>tra gli ulivi del Parco archeologico del Colosseo</w:t>
      </w:r>
    </w:p>
    <w:p w14:paraId="39FD2A7F" w14:textId="63DD2EC6" w:rsidR="00062A5D" w:rsidRPr="00062A5D" w:rsidRDefault="00062A5D" w:rsidP="00062A5D">
      <w:pPr>
        <w:jc w:val="center"/>
        <w:rPr>
          <w:rFonts w:ascii="Garamond" w:hAnsi="Garamond" w:cs="Calibri"/>
          <w:b/>
          <w:bCs/>
          <w:sz w:val="28"/>
          <w:szCs w:val="28"/>
        </w:rPr>
      </w:pPr>
      <w:r w:rsidRPr="00062A5D">
        <w:rPr>
          <w:rFonts w:ascii="Garamond" w:eastAsia="Times New Roman" w:hAnsi="Garamond" w:cs="Calibri"/>
          <w:b/>
          <w:bCs/>
          <w:sz w:val="28"/>
          <w:szCs w:val="28"/>
          <w:lang w:eastAsia="it-IT"/>
        </w:rPr>
        <w:t>Venti richiedenti asilo politico provenienti da diversi Paesi africani hanno partecipato attivamente alla potatura delle piante</w:t>
      </w:r>
    </w:p>
    <w:p w14:paraId="773CDC42" w14:textId="0B0580B6" w:rsidR="00062A5D" w:rsidRPr="00062A5D" w:rsidRDefault="00062A5D" w:rsidP="00062A5D">
      <w:pPr>
        <w:rPr>
          <w:rFonts w:ascii="Garamond" w:hAnsi="Garamond" w:cs="Calibri"/>
          <w:sz w:val="14"/>
          <w:szCs w:val="14"/>
        </w:rPr>
      </w:pP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 </w:t>
      </w:r>
    </w:p>
    <w:p w14:paraId="056F14B5" w14:textId="375852FF" w:rsidR="00062A5D" w:rsidRPr="00062A5D" w:rsidRDefault="00062A5D" w:rsidP="00062A5D">
      <w:pPr>
        <w:rPr>
          <w:rFonts w:ascii="Garamond" w:hAnsi="Garamond" w:cs="Calibri"/>
          <w:b/>
          <w:bCs/>
          <w:sz w:val="24"/>
          <w:szCs w:val="24"/>
        </w:rPr>
      </w:pPr>
      <w:r w:rsidRPr="00337AE7">
        <w:rPr>
          <w:rFonts w:ascii="Garamond" w:hAnsi="Garamond" w:cs="Calibri"/>
          <w:b/>
          <w:bCs/>
          <w:sz w:val="24"/>
          <w:szCs w:val="24"/>
        </w:rPr>
        <w:t>COMUNICATO STAMPA</w:t>
      </w:r>
    </w:p>
    <w:p w14:paraId="117A0BD8" w14:textId="77777777" w:rsidR="00062A5D" w:rsidRPr="00337AE7" w:rsidRDefault="00062A5D" w:rsidP="00062A5D">
      <w:pPr>
        <w:jc w:val="both"/>
        <w:rPr>
          <w:rFonts w:ascii="Garamond" w:hAnsi="Garamond" w:cs="Calibri"/>
          <w:sz w:val="24"/>
          <w:szCs w:val="24"/>
        </w:rPr>
      </w:pPr>
      <w:r w:rsidRPr="00337AE7">
        <w:rPr>
          <w:rFonts w:ascii="Garamond" w:hAnsi="Garamond" w:cs="Calibri"/>
          <w:sz w:val="24"/>
          <w:szCs w:val="24"/>
        </w:rPr>
        <w:t>Roma, 30 marzo 2022</w:t>
      </w:r>
    </w:p>
    <w:p w14:paraId="122517C4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</w:p>
    <w:p w14:paraId="340D79D1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A Roma l’accoglienza si fa tra gli ulivi del Parco archeologico del Colosseo, grazie ad un progetto di inclusione sociale di Fondazione Onlus 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Maadi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Solidarity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in collaborazione con 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Unaprol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e Coldiretti Lazio.</w:t>
      </w:r>
    </w:p>
    <w:p w14:paraId="040728F0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</w:p>
    <w:p w14:paraId="21BA22C8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Venti richiedenti asilo politico, provenienti da diversi Paesi del continente africano, hanno partecipato attivamente alla potatura dell’uliveto all’interno del maggior sito culturale d'Italia.</w:t>
      </w:r>
    </w:p>
    <w:p w14:paraId="7CD510D8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</w:p>
    <w:p w14:paraId="14F42588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it-IT"/>
        </w:rPr>
      </w:pP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L’iniziativa nasce dalla collaborazione estremamente positiva in atto tra il Parco archeologico del Colosseo, 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Unaprol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e Coldiretti Lazio che, da qualche anno ormai, con i tecnici di Op Latium e grazie ad una sponsorizzazione tecnica, curano i 200 ulivi del Parco archeologico del Colosseo, per sostenere e valorizzare lo straordinario patrimonio olivicolo custodito nei 47 ettari del Parco.</w:t>
      </w:r>
    </w:p>
    <w:p w14:paraId="75509E02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</w:p>
    <w:p w14:paraId="30CA9722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Si tratta di un originale progetto realizzato da Fondazione Onlus 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Maadi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Solidarity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e Cooperativa Sociale Fattoria “La 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Sonnina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”, finanziato dall’Assessorato alle Politiche Sociali, Welfare ed Enti locali della Regione Lazio, nell’ambito del bando "Comunità solidali 2022”, con l’obiettivo di promuovere l’inclusione socio-lavorativa di persone fragili e vulnerabili, partendo dalla terra e dall’agricoltura. Il progetto è stato realizzato anche grazie al supporto organizzativo di “</w:t>
      </w:r>
      <w:proofErr w:type="spellStart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F.I.Or.I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. in campo” (Formazione Innovativa Orientamento e Inserimento lavorativo in campo agricolo per migranti e soggetti svantaggiati).</w:t>
      </w:r>
    </w:p>
    <w:p w14:paraId="6714B61C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</w:p>
    <w:p w14:paraId="209B4A4F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it-IT"/>
        </w:rPr>
      </w:pPr>
      <w:r w:rsidRPr="00337AE7">
        <w:rPr>
          <w:rFonts w:ascii="Garamond" w:eastAsia="Times New Roman" w:hAnsi="Garamond" w:cs="Calibri"/>
          <w:i/>
          <w:iCs/>
          <w:sz w:val="24"/>
          <w:szCs w:val="24"/>
          <w:lang w:eastAsia="it-IT"/>
        </w:rPr>
        <w:t xml:space="preserve">“Una missione che quest’anno rafforza l'impegno del Parco archeologico del Colosseo rispetto ad attività finalizzate ad una più ampia coesione sociale della comunità cittadina in tutte le sue espressioni. </w:t>
      </w:r>
      <w:r w:rsidRPr="00337AE7">
        <w:rPr>
          <w:rFonts w:ascii="Garamond" w:eastAsia="Times New Roman" w:hAnsi="Garamond" w:cstheme="minorHAnsi"/>
          <w:i/>
          <w:iCs/>
          <w:sz w:val="24"/>
          <w:szCs w:val="24"/>
          <w:lang w:eastAsia="it-IT"/>
        </w:rPr>
        <w:t>I nostri progetti volti all'attenzione verso pubblici più fragili trovano ora applicazione anche nell'impegno per tutelare e valorizzare il patrimonio di olivi secolari, rafforzando il ruolo sociale del Parco in cui crediamo molto da sempre”</w:t>
      </w:r>
      <w:r w:rsidRPr="00337AE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- dichiara </w:t>
      </w:r>
      <w:r w:rsidRPr="00337AE7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Alfonsina Russo</w:t>
      </w:r>
      <w:r>
        <w:rPr>
          <w:rFonts w:ascii="Garamond" w:hAnsi="Garamond" w:cs="Calibri"/>
          <w:b/>
          <w:bCs/>
          <w:sz w:val="24"/>
          <w:szCs w:val="24"/>
        </w:rPr>
        <w:t>,</w:t>
      </w:r>
      <w:r w:rsidRPr="00337AE7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 Direttore del Parco archeologico del Colosseo</w:t>
      </w: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. </w:t>
      </w:r>
    </w:p>
    <w:p w14:paraId="007E6F07" w14:textId="77777777" w:rsidR="00062A5D" w:rsidRPr="00337AE7" w:rsidRDefault="00062A5D" w:rsidP="00062A5D">
      <w:pPr>
        <w:spacing w:after="0" w:line="240" w:lineRule="auto"/>
        <w:jc w:val="both"/>
        <w:rPr>
          <w:rFonts w:ascii="Garamond" w:eastAsia="Times New Roman" w:hAnsi="Garamond" w:cs="Segoe UI"/>
          <w:lang w:eastAsia="it-IT"/>
        </w:rPr>
      </w:pPr>
    </w:p>
    <w:p w14:paraId="5F9373AF" w14:textId="3CDEEE6C" w:rsidR="00062A5D" w:rsidRPr="00062A5D" w:rsidRDefault="00062A5D" w:rsidP="00062A5D">
      <w:pPr>
        <w:spacing w:after="0" w:line="240" w:lineRule="auto"/>
        <w:jc w:val="both"/>
        <w:rPr>
          <w:rStyle w:val="Enfasigrassetto"/>
          <w:rFonts w:ascii="Garamond" w:eastAsia="Times New Roman" w:hAnsi="Garamond" w:cs="Segoe UI"/>
          <w:b w:val="0"/>
          <w:bCs w:val="0"/>
          <w:lang w:eastAsia="it-IT"/>
        </w:rPr>
      </w:pPr>
      <w:r w:rsidRPr="00337AE7">
        <w:rPr>
          <w:rFonts w:ascii="Garamond" w:eastAsia="Times New Roman" w:hAnsi="Garamond" w:cs="Calibri"/>
          <w:i/>
          <w:iCs/>
          <w:sz w:val="24"/>
          <w:szCs w:val="24"/>
          <w:lang w:eastAsia="it-IT"/>
        </w:rPr>
        <w:t>“Abbiamo sposato la causa con l’obiettivo di coniugare l’impegno sociale alla valorizzazione di quegli ulivi che rappresentano la storia di Roma</w:t>
      </w:r>
      <w:r>
        <w:rPr>
          <w:rFonts w:ascii="Garamond" w:hAnsi="Garamond" w:cs="Calibri"/>
          <w:i/>
          <w:iCs/>
          <w:sz w:val="24"/>
          <w:szCs w:val="24"/>
        </w:rPr>
        <w:t>”</w:t>
      </w: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 - spiega </w:t>
      </w:r>
      <w:r w:rsidRPr="00337AE7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David Granieri</w:t>
      </w:r>
      <w:r w:rsidRPr="00337AE7">
        <w:rPr>
          <w:rFonts w:ascii="Garamond" w:hAnsi="Garamond" w:cs="Calibri"/>
          <w:b/>
          <w:bCs/>
          <w:sz w:val="24"/>
          <w:szCs w:val="24"/>
        </w:rPr>
        <w:t xml:space="preserve">, </w:t>
      </w:r>
      <w:r w:rsidRPr="00337AE7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 xml:space="preserve">Presidente di </w:t>
      </w:r>
      <w:proofErr w:type="spellStart"/>
      <w:r w:rsidRPr="00337AE7">
        <w:rPr>
          <w:rFonts w:ascii="Garamond" w:eastAsia="Times New Roman" w:hAnsi="Garamond" w:cs="Calibri"/>
          <w:b/>
          <w:bCs/>
          <w:sz w:val="24"/>
          <w:szCs w:val="24"/>
          <w:lang w:eastAsia="it-IT"/>
        </w:rPr>
        <w:t>Unaprol</w:t>
      </w:r>
      <w:proofErr w:type="spellEnd"/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 xml:space="preserve">. </w:t>
      </w:r>
      <w:r w:rsidRPr="00067511">
        <w:rPr>
          <w:rFonts w:ascii="Garamond" w:hAnsi="Garamond" w:cs="Calibri"/>
          <w:i/>
          <w:iCs/>
          <w:sz w:val="24"/>
          <w:szCs w:val="24"/>
        </w:rPr>
        <w:t>“</w:t>
      </w:r>
      <w:r w:rsidRPr="00067511">
        <w:rPr>
          <w:rFonts w:ascii="Garamond" w:eastAsia="Times New Roman" w:hAnsi="Garamond" w:cs="Calibri"/>
          <w:i/>
          <w:iCs/>
          <w:sz w:val="24"/>
          <w:szCs w:val="24"/>
          <w:lang w:eastAsia="it-IT"/>
        </w:rPr>
        <w:t>A questi ragazzi, tramite il progetto finanziato dalla Regione Lazio, è stata data la possibilità di collaborare ad un’iniziativa che fa della plurimillenaria tradizione olivicola italiana un importante simbolo di fratellanza e unione tra i popoli”</w:t>
      </w:r>
      <w:r w:rsidRPr="00337AE7">
        <w:rPr>
          <w:rFonts w:ascii="Garamond" w:eastAsia="Times New Roman" w:hAnsi="Garamond" w:cs="Calibri"/>
          <w:sz w:val="24"/>
          <w:szCs w:val="24"/>
          <w:lang w:eastAsia="it-IT"/>
        </w:rPr>
        <w:t>.</w:t>
      </w:r>
      <w:r w:rsidRPr="00337AE7">
        <w:rPr>
          <w:rFonts w:ascii="Times New Roman" w:eastAsia="Times New Roman" w:hAnsi="Times New Roman" w:cs="Times New Roman"/>
          <w:sz w:val="24"/>
          <w:szCs w:val="24"/>
          <w:lang w:eastAsia="it-IT"/>
        </w:rPr>
        <w:t>​</w:t>
      </w:r>
    </w:p>
    <w:p w14:paraId="36C9EE9B" w14:textId="77777777" w:rsidR="00062A5D" w:rsidRPr="00337AE7" w:rsidRDefault="00062A5D" w:rsidP="00062A5D">
      <w:pPr>
        <w:spacing w:after="0"/>
        <w:rPr>
          <w:rStyle w:val="Enfasigrassetto"/>
          <w:rFonts w:ascii="Garamond" w:hAnsi="Garamond" w:cs="Segoe UI"/>
          <w:b w:val="0"/>
          <w:bCs w:val="0"/>
        </w:rPr>
      </w:pPr>
    </w:p>
    <w:p w14:paraId="7BD3935C" w14:textId="77777777" w:rsidR="00062A5D" w:rsidRDefault="00062A5D" w:rsidP="00062A5D">
      <w:pPr>
        <w:spacing w:after="240" w:line="240" w:lineRule="auto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________________________________________________</w:t>
      </w:r>
    </w:p>
    <w:p w14:paraId="7EC93591" w14:textId="77777777" w:rsidR="00062A5D" w:rsidRDefault="00062A5D" w:rsidP="00062A5D">
      <w:pPr>
        <w:spacing w:line="240" w:lineRule="auto"/>
        <w:rPr>
          <w:rFonts w:ascii="Garamond" w:hAnsi="Garamond"/>
          <w:b/>
          <w:noProof/>
          <w:lang w:eastAsia="zh-CN"/>
        </w:rPr>
      </w:pPr>
      <w:r w:rsidRPr="00255DE4">
        <w:rPr>
          <w:rFonts w:ascii="Garamond" w:hAnsi="Garamond"/>
          <w:b/>
          <w:noProof/>
          <w:lang w:eastAsia="zh-CN"/>
        </w:rPr>
        <w:t xml:space="preserve">Ufficio </w:t>
      </w:r>
      <w:r>
        <w:rPr>
          <w:rFonts w:ascii="Garamond" w:hAnsi="Garamond"/>
          <w:b/>
          <w:noProof/>
          <w:lang w:eastAsia="zh-CN"/>
        </w:rPr>
        <w:t xml:space="preserve">per le relazioni con la </w:t>
      </w:r>
      <w:r w:rsidRPr="00255DE4">
        <w:rPr>
          <w:rFonts w:ascii="Garamond" w:hAnsi="Garamond"/>
          <w:b/>
          <w:noProof/>
          <w:lang w:eastAsia="zh-CN"/>
        </w:rPr>
        <w:t xml:space="preserve">Stampa </w:t>
      </w:r>
      <w:r>
        <w:rPr>
          <w:rFonts w:ascii="Garamond" w:hAnsi="Garamond"/>
          <w:b/>
          <w:noProof/>
          <w:lang w:eastAsia="zh-CN"/>
        </w:rPr>
        <w:t xml:space="preserve">– </w:t>
      </w:r>
      <w:r w:rsidRPr="00255DE4">
        <w:rPr>
          <w:rFonts w:ascii="Garamond" w:hAnsi="Garamond"/>
          <w:b/>
          <w:noProof/>
          <w:lang w:eastAsia="zh-CN"/>
        </w:rPr>
        <w:t>ParCo</w:t>
      </w:r>
    </w:p>
    <w:p w14:paraId="0818F357" w14:textId="77777777" w:rsidR="00062A5D" w:rsidRPr="00255DE4" w:rsidRDefault="00062A5D" w:rsidP="00062A5D">
      <w:pPr>
        <w:spacing w:line="240" w:lineRule="auto"/>
        <w:rPr>
          <w:rFonts w:ascii="Garamond" w:hAnsi="Garamond"/>
          <w:noProof/>
          <w:lang w:eastAsia="zh-CN"/>
        </w:rPr>
      </w:pPr>
      <w:r w:rsidRPr="00255DE4">
        <w:rPr>
          <w:rFonts w:ascii="Garamond" w:hAnsi="Garamond"/>
          <w:noProof/>
          <w:lang w:eastAsia="zh-CN"/>
        </w:rPr>
        <w:t xml:space="preserve">Tel: 06 699 84 443   </w:t>
      </w:r>
    </w:p>
    <w:p w14:paraId="3FB14F09" w14:textId="731A45BA" w:rsidR="003723B5" w:rsidRPr="00062A5D" w:rsidRDefault="00062A5D" w:rsidP="00062A5D">
      <w:pPr>
        <w:spacing w:line="240" w:lineRule="auto"/>
        <w:rPr>
          <w:rFonts w:ascii="Garamond" w:hAnsi="Garamond"/>
          <w:b/>
          <w:noProof/>
          <w:lang w:eastAsia="zh-CN"/>
        </w:rPr>
      </w:pPr>
      <w:r w:rsidRPr="00255DE4">
        <w:rPr>
          <w:rFonts w:ascii="Garamond" w:hAnsi="Garamond"/>
          <w:b/>
          <w:noProof/>
        </w:rPr>
        <w:drawing>
          <wp:inline distT="0" distB="0" distL="0" distR="0" wp14:anchorId="202FA1C6" wp14:editId="5E5DE086">
            <wp:extent cx="63500" cy="114300"/>
            <wp:effectExtent l="0" t="0" r="0" b="0"/>
            <wp:docPr id="4" name="Immagine 4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lang w:eastAsia="zh-CN"/>
        </w:rPr>
        <w:t xml:space="preserve"> </w:t>
      </w:r>
      <w:r w:rsidRPr="00255DE4">
        <w:rPr>
          <w:rFonts w:ascii="Garamond" w:hAnsi="Garamond"/>
          <w:b/>
          <w:noProof/>
        </w:rPr>
        <w:drawing>
          <wp:inline distT="0" distB="0" distL="0" distR="0" wp14:anchorId="527B6C57" wp14:editId="63F82284">
            <wp:extent cx="152400" cy="114300"/>
            <wp:effectExtent l="0" t="0" r="0" b="0"/>
            <wp:docPr id="5" name="Immagine 5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DE4">
        <w:rPr>
          <w:rFonts w:ascii="Garamond" w:hAnsi="Garamond"/>
          <w:b/>
          <w:noProof/>
          <w:lang w:eastAsia="zh-CN"/>
        </w:rPr>
        <w:t xml:space="preserve"> </w:t>
      </w:r>
      <w:r w:rsidRPr="00255DE4">
        <w:rPr>
          <w:rFonts w:ascii="Garamond" w:hAnsi="Garamond"/>
          <w:b/>
          <w:noProof/>
        </w:rPr>
        <w:drawing>
          <wp:inline distT="0" distB="0" distL="0" distR="0" wp14:anchorId="415104C9" wp14:editId="5C315CE6">
            <wp:extent cx="114300" cy="114300"/>
            <wp:effectExtent l="0" t="0" r="0" b="0"/>
            <wp:docPr id="6" name="Immagine 6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lang w:eastAsia="zh-CN"/>
        </w:rPr>
        <w:tab/>
        <w:t xml:space="preserve"> @parcocolosseo</w:t>
      </w:r>
    </w:p>
    <w:sectPr w:rsidR="003723B5" w:rsidRPr="00062A5D" w:rsidSect="0067171E">
      <w:headerReference w:type="default" r:id="rId11"/>
      <w:pgSz w:w="11906" w:h="16838"/>
      <w:pgMar w:top="258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83B52" w14:textId="77777777" w:rsidR="002A6EB1" w:rsidRDefault="002A6EB1" w:rsidP="000A241E">
      <w:pPr>
        <w:spacing w:after="0" w:line="240" w:lineRule="auto"/>
      </w:pPr>
      <w:r>
        <w:separator/>
      </w:r>
    </w:p>
  </w:endnote>
  <w:endnote w:type="continuationSeparator" w:id="0">
    <w:p w14:paraId="3A7BE98A" w14:textId="77777777" w:rsidR="002A6EB1" w:rsidRDefault="002A6EB1" w:rsidP="000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heinhard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3B1B" w14:textId="77777777" w:rsidR="002A6EB1" w:rsidRDefault="002A6EB1" w:rsidP="000A241E">
      <w:pPr>
        <w:spacing w:after="0" w:line="240" w:lineRule="auto"/>
      </w:pPr>
      <w:r>
        <w:separator/>
      </w:r>
    </w:p>
  </w:footnote>
  <w:footnote w:type="continuationSeparator" w:id="0">
    <w:p w14:paraId="5678C4FA" w14:textId="77777777" w:rsidR="002A6EB1" w:rsidRDefault="002A6EB1" w:rsidP="000A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9EB2" w14:textId="1FD62B14" w:rsidR="000A241E" w:rsidRDefault="0067171E" w:rsidP="000A241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4FBCD5" wp14:editId="66989351">
          <wp:simplePos x="0" y="0"/>
          <wp:positionH relativeFrom="margin">
            <wp:align>right</wp:align>
          </wp:positionH>
          <wp:positionV relativeFrom="paragraph">
            <wp:posOffset>-26035</wp:posOffset>
          </wp:positionV>
          <wp:extent cx="1323975" cy="89979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80AD2D" wp14:editId="763F690B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1238250" cy="1238250"/>
          <wp:effectExtent l="0" t="0" r="0" b="0"/>
          <wp:wrapNone/>
          <wp:docPr id="2" name="Immagine 2" descr="Coldiretti (@coldirett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diretti (@coldirett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0A755" w14:textId="0BAAA904" w:rsidR="000A241E" w:rsidRDefault="0067171E">
    <w:pPr>
      <w:pStyle w:val="Intestazione"/>
    </w:pPr>
    <w:r w:rsidRPr="00C41656">
      <w:rPr>
        <w:noProof/>
        <w:lang w:val="it-IT" w:eastAsia="it-IT"/>
      </w:rPr>
      <w:drawing>
        <wp:inline distT="0" distB="0" distL="0" distR="0" wp14:anchorId="2D22C6E9" wp14:editId="2A35A4EC">
          <wp:extent cx="1679616" cy="590550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74" b="25195"/>
                  <a:stretch/>
                </pic:blipFill>
                <pic:spPr bwMode="auto">
                  <a:xfrm>
                    <a:off x="0" y="0"/>
                    <a:ext cx="1680656" cy="5909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2B5"/>
    <w:multiLevelType w:val="hybridMultilevel"/>
    <w:tmpl w:val="B9EC3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6D83"/>
    <w:multiLevelType w:val="multilevel"/>
    <w:tmpl w:val="ED7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B350A"/>
    <w:multiLevelType w:val="hybridMultilevel"/>
    <w:tmpl w:val="E772B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30D8"/>
    <w:multiLevelType w:val="multilevel"/>
    <w:tmpl w:val="27D6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33F08"/>
    <w:multiLevelType w:val="multilevel"/>
    <w:tmpl w:val="9F9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714C9"/>
    <w:multiLevelType w:val="hybridMultilevel"/>
    <w:tmpl w:val="0B4E0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852"/>
    <w:multiLevelType w:val="hybridMultilevel"/>
    <w:tmpl w:val="CD02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6019"/>
    <w:multiLevelType w:val="hybridMultilevel"/>
    <w:tmpl w:val="593E2CEC"/>
    <w:lvl w:ilvl="0" w:tplc="48540B8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0"/>
    <w:rsid w:val="000008E6"/>
    <w:rsid w:val="000147D9"/>
    <w:rsid w:val="00062A5D"/>
    <w:rsid w:val="000A241E"/>
    <w:rsid w:val="000A542A"/>
    <w:rsid w:val="000A67ED"/>
    <w:rsid w:val="000B24F2"/>
    <w:rsid w:val="000C4F39"/>
    <w:rsid w:val="000E5698"/>
    <w:rsid w:val="000F0BA0"/>
    <w:rsid w:val="00111DED"/>
    <w:rsid w:val="001907D3"/>
    <w:rsid w:val="001A11C1"/>
    <w:rsid w:val="001F3E18"/>
    <w:rsid w:val="00203133"/>
    <w:rsid w:val="00271232"/>
    <w:rsid w:val="002775BE"/>
    <w:rsid w:val="00284C6B"/>
    <w:rsid w:val="002A01CE"/>
    <w:rsid w:val="002A6EB1"/>
    <w:rsid w:val="002E1102"/>
    <w:rsid w:val="002F137C"/>
    <w:rsid w:val="00356874"/>
    <w:rsid w:val="00357E82"/>
    <w:rsid w:val="003723B5"/>
    <w:rsid w:val="00372DB2"/>
    <w:rsid w:val="00377A11"/>
    <w:rsid w:val="003B1C8B"/>
    <w:rsid w:val="0042212D"/>
    <w:rsid w:val="0043498F"/>
    <w:rsid w:val="004531E5"/>
    <w:rsid w:val="004720B4"/>
    <w:rsid w:val="00487614"/>
    <w:rsid w:val="004A2B7F"/>
    <w:rsid w:val="004B3907"/>
    <w:rsid w:val="004B7C75"/>
    <w:rsid w:val="004C10D7"/>
    <w:rsid w:val="004C618F"/>
    <w:rsid w:val="004D53A7"/>
    <w:rsid w:val="004D7110"/>
    <w:rsid w:val="00503F04"/>
    <w:rsid w:val="00505380"/>
    <w:rsid w:val="00510824"/>
    <w:rsid w:val="00532E68"/>
    <w:rsid w:val="005350FD"/>
    <w:rsid w:val="00572EBF"/>
    <w:rsid w:val="005C1A94"/>
    <w:rsid w:val="005C3FCF"/>
    <w:rsid w:val="005E1445"/>
    <w:rsid w:val="005F1117"/>
    <w:rsid w:val="006146E4"/>
    <w:rsid w:val="006301D1"/>
    <w:rsid w:val="0063385D"/>
    <w:rsid w:val="00642DC5"/>
    <w:rsid w:val="00643DCB"/>
    <w:rsid w:val="00644B50"/>
    <w:rsid w:val="006642AE"/>
    <w:rsid w:val="0067171E"/>
    <w:rsid w:val="00683256"/>
    <w:rsid w:val="006A3EAD"/>
    <w:rsid w:val="006A427B"/>
    <w:rsid w:val="006B0AE9"/>
    <w:rsid w:val="006D29D7"/>
    <w:rsid w:val="006E6007"/>
    <w:rsid w:val="006F04C0"/>
    <w:rsid w:val="00701CF3"/>
    <w:rsid w:val="0070644F"/>
    <w:rsid w:val="007114D1"/>
    <w:rsid w:val="0071291F"/>
    <w:rsid w:val="00721569"/>
    <w:rsid w:val="00741FF4"/>
    <w:rsid w:val="00780831"/>
    <w:rsid w:val="00783F9D"/>
    <w:rsid w:val="00791936"/>
    <w:rsid w:val="007954FB"/>
    <w:rsid w:val="007C0FC0"/>
    <w:rsid w:val="007C1224"/>
    <w:rsid w:val="007D22C5"/>
    <w:rsid w:val="007F7C4A"/>
    <w:rsid w:val="00831FF7"/>
    <w:rsid w:val="00875BA1"/>
    <w:rsid w:val="008959A4"/>
    <w:rsid w:val="008C235C"/>
    <w:rsid w:val="008E69BA"/>
    <w:rsid w:val="009B4D6E"/>
    <w:rsid w:val="009E743F"/>
    <w:rsid w:val="00A0395E"/>
    <w:rsid w:val="00A040FA"/>
    <w:rsid w:val="00AA7CC9"/>
    <w:rsid w:val="00AB0F8F"/>
    <w:rsid w:val="00B02B77"/>
    <w:rsid w:val="00B12A90"/>
    <w:rsid w:val="00B648CD"/>
    <w:rsid w:val="00B80B6A"/>
    <w:rsid w:val="00BA08DD"/>
    <w:rsid w:val="00BA1305"/>
    <w:rsid w:val="00BA161F"/>
    <w:rsid w:val="00BD5DE8"/>
    <w:rsid w:val="00BE439C"/>
    <w:rsid w:val="00C00F31"/>
    <w:rsid w:val="00C21271"/>
    <w:rsid w:val="00C561ED"/>
    <w:rsid w:val="00CA02A2"/>
    <w:rsid w:val="00CA0D83"/>
    <w:rsid w:val="00CA2723"/>
    <w:rsid w:val="00CC60D0"/>
    <w:rsid w:val="00CD1AD2"/>
    <w:rsid w:val="00CE121A"/>
    <w:rsid w:val="00CE4E83"/>
    <w:rsid w:val="00D16E09"/>
    <w:rsid w:val="00D45071"/>
    <w:rsid w:val="00D62904"/>
    <w:rsid w:val="00D753C6"/>
    <w:rsid w:val="00D75908"/>
    <w:rsid w:val="00D83669"/>
    <w:rsid w:val="00D90DEF"/>
    <w:rsid w:val="00DA4F9E"/>
    <w:rsid w:val="00DB3137"/>
    <w:rsid w:val="00DF6EB5"/>
    <w:rsid w:val="00E005FA"/>
    <w:rsid w:val="00E64BAD"/>
    <w:rsid w:val="00E94FE8"/>
    <w:rsid w:val="00EA464B"/>
    <w:rsid w:val="00EB2A4B"/>
    <w:rsid w:val="00EE0DB2"/>
    <w:rsid w:val="00F1251A"/>
    <w:rsid w:val="00FC5B7F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FAB6D"/>
  <w15:chartTrackingRefBased/>
  <w15:docId w15:val="{0E12160A-77CF-48F9-8AAE-0CA809AE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41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241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41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2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41E"/>
  </w:style>
  <w:style w:type="paragraph" w:styleId="NormaleWeb">
    <w:name w:val="Normal (Web)"/>
    <w:basedOn w:val="Normale"/>
    <w:uiPriority w:val="99"/>
    <w:unhideWhenUsed/>
    <w:rsid w:val="000A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241E"/>
    <w:rPr>
      <w:b/>
      <w:bCs/>
    </w:rPr>
  </w:style>
  <w:style w:type="paragraph" w:customStyle="1" w:styleId="Didefault">
    <w:name w:val="Di default"/>
    <w:rsid w:val="000A2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241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241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A241E"/>
    <w:rPr>
      <w:i/>
      <w:iCs/>
    </w:rPr>
  </w:style>
  <w:style w:type="paragraph" w:customStyle="1" w:styleId="Pa1">
    <w:name w:val="Pa1"/>
    <w:basedOn w:val="Normale"/>
    <w:next w:val="Normale"/>
    <w:uiPriority w:val="99"/>
    <w:rsid w:val="004D7110"/>
    <w:pPr>
      <w:autoSpaceDE w:val="0"/>
      <w:autoSpaceDN w:val="0"/>
      <w:adjustRightInd w:val="0"/>
      <w:spacing w:after="0" w:line="240" w:lineRule="atLeast"/>
    </w:pPr>
    <w:rPr>
      <w:rFonts w:ascii="Theinhardt Bold" w:hAnsi="Theinhardt Bold"/>
      <w:sz w:val="24"/>
      <w:szCs w:val="24"/>
    </w:rPr>
  </w:style>
  <w:style w:type="character" w:customStyle="1" w:styleId="A1">
    <w:name w:val="A1"/>
    <w:uiPriority w:val="99"/>
    <w:rsid w:val="004D7110"/>
    <w:rPr>
      <w:rFonts w:cs="Theinhardt Bold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D7110"/>
    <w:rPr>
      <w:rFonts w:cs="Theinhardt Bold"/>
      <w:b/>
      <w:b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B1C8B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A11C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A11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4924-2EA2-4867-BF5D-4738128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 Federica</dc:creator>
  <cp:keywords/>
  <dc:description/>
  <cp:lastModifiedBy>Francesca Pandolfi</cp:lastModifiedBy>
  <cp:revision>4</cp:revision>
  <dcterms:created xsi:type="dcterms:W3CDTF">2022-03-30T08:56:00Z</dcterms:created>
  <dcterms:modified xsi:type="dcterms:W3CDTF">2022-03-30T09:31:00Z</dcterms:modified>
</cp:coreProperties>
</file>