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3D3D7" w14:textId="2EC9E3C0" w:rsidR="00464747" w:rsidRPr="008B33E6" w:rsidRDefault="00620F3C">
      <w:pPr>
        <w:rPr>
          <w:rFonts w:cstheme="minorHAnsi"/>
        </w:rPr>
      </w:pPr>
      <w:r w:rsidRPr="008B33E6">
        <w:rPr>
          <w:rFonts w:cstheme="minorHAnsi"/>
          <w:b/>
          <w:color w:val="7030A0"/>
        </w:rPr>
        <w:t xml:space="preserve">Procedura di accreditamento guide turistiche presso il Parco archeologico del Colosseo annualità </w:t>
      </w:r>
      <w:r w:rsidR="00FB41C3" w:rsidRPr="008B33E6">
        <w:rPr>
          <w:rFonts w:cstheme="minorHAnsi"/>
          <w:b/>
          <w:color w:val="7030A0"/>
        </w:rPr>
        <w:t>2026</w:t>
      </w:r>
      <w:r w:rsidR="00F249C3" w:rsidRPr="008B33E6">
        <w:rPr>
          <w:rFonts w:cstheme="minorHAnsi"/>
          <w:b/>
          <w:color w:val="7030A0"/>
        </w:rPr>
        <w:t>-2027</w:t>
      </w:r>
      <w:r w:rsidRPr="008B33E6">
        <w:rPr>
          <w:rFonts w:cstheme="minorHAnsi"/>
          <w:b/>
          <w:color w:val="7030A0"/>
        </w:rPr>
        <w:t xml:space="preserve">. Termine presentazione delle richieste: ore 13:00 </w:t>
      </w:r>
      <w:r w:rsidR="00FB41C3" w:rsidRPr="008B33E6">
        <w:rPr>
          <w:rFonts w:cstheme="minorHAnsi"/>
          <w:b/>
          <w:color w:val="7030A0"/>
        </w:rPr>
        <w:t xml:space="preserve">di </w:t>
      </w:r>
      <w:r w:rsidR="00F249C3" w:rsidRPr="008B33E6">
        <w:rPr>
          <w:rFonts w:cstheme="minorHAnsi"/>
          <w:b/>
          <w:color w:val="7030A0"/>
        </w:rPr>
        <w:t xml:space="preserve">lunedì </w:t>
      </w:r>
      <w:proofErr w:type="gramStart"/>
      <w:r w:rsidR="00F249C3" w:rsidRPr="008B33E6">
        <w:rPr>
          <w:rFonts w:cstheme="minorHAnsi"/>
          <w:b/>
          <w:color w:val="7030A0"/>
        </w:rPr>
        <w:t>1 febbraio</w:t>
      </w:r>
      <w:proofErr w:type="gramEnd"/>
      <w:r w:rsidR="00F249C3" w:rsidRPr="008B33E6">
        <w:rPr>
          <w:rFonts w:cstheme="minorHAnsi"/>
          <w:b/>
          <w:color w:val="7030A0"/>
        </w:rPr>
        <w:t xml:space="preserve"> 2027</w:t>
      </w:r>
      <w:r w:rsidR="00E170AA" w:rsidRPr="008B33E6">
        <w:rPr>
          <w:rFonts w:cstheme="minorHAnsi"/>
          <w:b/>
          <w:color w:val="7030A0"/>
        </w:rPr>
        <w:t>.</w:t>
      </w:r>
      <w:r w:rsidR="00F249C3" w:rsidRPr="008B33E6">
        <w:rPr>
          <w:rFonts w:cstheme="minorHAnsi"/>
          <w:b/>
          <w:color w:val="7030A0"/>
        </w:rPr>
        <w:br/>
      </w:r>
      <w:r w:rsidRPr="008B33E6">
        <w:rPr>
          <w:rFonts w:cstheme="minorHAnsi"/>
          <w:b/>
        </w:rPr>
        <w:t>Tipo:</w:t>
      </w:r>
      <w:r w:rsidRPr="008B33E6">
        <w:rPr>
          <w:rFonts w:cstheme="minorHAnsi"/>
        </w:rPr>
        <w:t xml:space="preserve"> Avviso Pubblico </w:t>
      </w:r>
      <w:r w:rsidR="00FB41C3" w:rsidRPr="008B33E6">
        <w:rPr>
          <w:rFonts w:cstheme="minorHAnsi"/>
        </w:rPr>
        <w:br/>
      </w:r>
      <w:r w:rsidRPr="008B33E6">
        <w:rPr>
          <w:rFonts w:cstheme="minorHAnsi"/>
          <w:b/>
        </w:rPr>
        <w:t>Data pubblicazione:</w:t>
      </w:r>
      <w:r w:rsidR="009275A6" w:rsidRPr="008B33E6">
        <w:rPr>
          <w:rFonts w:cstheme="minorHAnsi"/>
          <w:b/>
        </w:rPr>
        <w:t xml:space="preserve"> </w:t>
      </w:r>
      <w:r w:rsidR="009275A6" w:rsidRPr="008B33E6">
        <w:rPr>
          <w:rFonts w:cstheme="minorHAnsi"/>
        </w:rPr>
        <w:t>2</w:t>
      </w:r>
      <w:r w:rsidRPr="008B33E6">
        <w:rPr>
          <w:rFonts w:cstheme="minorHAnsi"/>
        </w:rPr>
        <w:t xml:space="preserve"> </w:t>
      </w:r>
      <w:r w:rsidR="00F249C3" w:rsidRPr="008B33E6">
        <w:rPr>
          <w:rFonts w:cstheme="minorHAnsi"/>
        </w:rPr>
        <w:t>novembre</w:t>
      </w:r>
      <w:r w:rsidRPr="008B33E6">
        <w:rPr>
          <w:rFonts w:cstheme="minorHAnsi"/>
        </w:rPr>
        <w:t xml:space="preserve"> 202</w:t>
      </w:r>
      <w:r w:rsidR="003D3FB4" w:rsidRPr="008B33E6">
        <w:rPr>
          <w:rFonts w:cstheme="minorHAnsi"/>
        </w:rPr>
        <w:t>6</w:t>
      </w:r>
      <w:r w:rsidR="00FB41C3" w:rsidRPr="008B33E6">
        <w:rPr>
          <w:rFonts w:cstheme="minorHAnsi"/>
        </w:rPr>
        <w:br/>
      </w:r>
      <w:r w:rsidRPr="008B33E6">
        <w:rPr>
          <w:rFonts w:cstheme="minorHAnsi"/>
          <w:b/>
        </w:rPr>
        <w:t>Data scadenza</w:t>
      </w:r>
      <w:r w:rsidR="003D3FB4" w:rsidRPr="008B33E6">
        <w:rPr>
          <w:rFonts w:cstheme="minorHAnsi"/>
          <w:b/>
        </w:rPr>
        <w:t xml:space="preserve">: </w:t>
      </w:r>
      <w:proofErr w:type="gramStart"/>
      <w:r w:rsidR="00F249C3" w:rsidRPr="008B33E6">
        <w:rPr>
          <w:rFonts w:cstheme="minorHAnsi"/>
        </w:rPr>
        <w:t>1</w:t>
      </w:r>
      <w:r w:rsidR="003D3FB4" w:rsidRPr="008B33E6">
        <w:rPr>
          <w:rFonts w:cstheme="minorHAnsi"/>
        </w:rPr>
        <w:t xml:space="preserve"> </w:t>
      </w:r>
      <w:r w:rsidR="00F249C3" w:rsidRPr="008B33E6">
        <w:rPr>
          <w:rFonts w:cstheme="minorHAnsi"/>
        </w:rPr>
        <w:t>febbraio</w:t>
      </w:r>
      <w:proofErr w:type="gramEnd"/>
      <w:r w:rsidR="00464747" w:rsidRPr="008B33E6">
        <w:rPr>
          <w:rFonts w:cstheme="minorHAnsi"/>
        </w:rPr>
        <w:t xml:space="preserve"> 202</w:t>
      </w:r>
      <w:r w:rsidR="00F249C3" w:rsidRPr="008B33E6">
        <w:rPr>
          <w:rFonts w:cstheme="minorHAnsi"/>
        </w:rPr>
        <w:t>7</w:t>
      </w:r>
      <w:r w:rsidR="00FB41C3" w:rsidRPr="008B33E6">
        <w:rPr>
          <w:rFonts w:cstheme="minorHAnsi"/>
        </w:rPr>
        <w:br/>
      </w:r>
    </w:p>
    <w:p w14:paraId="4012BCD7" w14:textId="34DBE8AB" w:rsidR="00881011" w:rsidRPr="008B33E6" w:rsidRDefault="00FB41C3">
      <w:pPr>
        <w:rPr>
          <w:rFonts w:cstheme="minorHAnsi"/>
        </w:rPr>
      </w:pPr>
      <w:r w:rsidRPr="008B33E6">
        <w:rPr>
          <w:rFonts w:cstheme="minorHAnsi"/>
        </w:rPr>
        <w:br/>
      </w:r>
      <w:r w:rsidR="00620F3C" w:rsidRPr="008B33E6">
        <w:rPr>
          <w:rFonts w:cstheme="minorHAnsi"/>
          <w:b/>
          <w:u w:val="single"/>
        </w:rPr>
        <w:t xml:space="preserve">1. Disposizioni generali </w:t>
      </w:r>
      <w:r w:rsidR="00464747" w:rsidRPr="008B33E6">
        <w:rPr>
          <w:rFonts w:cstheme="minorHAnsi"/>
          <w:b/>
          <w:u w:val="single"/>
        </w:rPr>
        <w:br/>
      </w:r>
      <w:r w:rsidR="00620F3C" w:rsidRPr="008B33E6">
        <w:rPr>
          <w:rFonts w:cstheme="minorHAnsi"/>
        </w:rPr>
        <w:t xml:space="preserve">Il presente avviso disciplina il procedimento per l’emissione, </w:t>
      </w:r>
      <w:r w:rsidR="00620F3C" w:rsidRPr="008B33E6">
        <w:rPr>
          <w:rFonts w:cstheme="minorHAnsi"/>
          <w:b/>
        </w:rPr>
        <w:t xml:space="preserve">per l’annualità </w:t>
      </w:r>
      <w:r w:rsidR="008E6D51" w:rsidRPr="008B33E6">
        <w:rPr>
          <w:rFonts w:cstheme="minorHAnsi"/>
          <w:b/>
        </w:rPr>
        <w:t>2026</w:t>
      </w:r>
      <w:r w:rsidR="00F249C3" w:rsidRPr="008B33E6">
        <w:rPr>
          <w:rFonts w:cstheme="minorHAnsi"/>
          <w:b/>
        </w:rPr>
        <w:t>-2027</w:t>
      </w:r>
      <w:r w:rsidR="00620F3C" w:rsidRPr="008B33E6">
        <w:rPr>
          <w:rFonts w:cstheme="minorHAnsi"/>
        </w:rPr>
        <w:t xml:space="preserve">, di un </w:t>
      </w:r>
      <w:r w:rsidR="00620F3C" w:rsidRPr="008B33E6">
        <w:rPr>
          <w:rFonts w:cstheme="minorHAnsi"/>
          <w:b/>
        </w:rPr>
        <w:t>Pass di accesso gratuito agevolato per le guide turistiche dell’Unione Europea in possesso di valida licenza abilitativa all’esercizio della professione in Italia</w:t>
      </w:r>
      <w:r w:rsidR="00620F3C" w:rsidRPr="008B33E6">
        <w:rPr>
          <w:rFonts w:cstheme="minorHAnsi"/>
        </w:rPr>
        <w:t>, rilasciata dalla competente autorità, ai sensi della L. 97 del 6 agosto 2013 “Disposizioni per l’adempimento degli obblighi derivanti dall’appartenenza dell’Italia all’Unione Europea – Legge europea 2013”, in ottemperanza a quanto prescritto dalla legge n. 190 del 13 dicembre 2023, che regola la disciplina della guida turistica, e di quanto disposto dall’art. 4, c. 3 lett. a) del DM 11 dicembre 1997, n. 507 e ss. mm. ii. nonché dalla circolare n. 15/2020 della Direzione Generale Musei</w:t>
      </w:r>
      <w:r w:rsidR="000164A6" w:rsidRPr="008B33E6">
        <w:rPr>
          <w:rFonts w:cstheme="minorHAnsi"/>
        </w:rPr>
        <w:t xml:space="preserve"> </w:t>
      </w:r>
      <w:r w:rsidR="000164A6" w:rsidRPr="00CF2B45">
        <w:rPr>
          <w:rFonts w:cstheme="minorHAnsi"/>
        </w:rPr>
        <w:t xml:space="preserve">nonché </w:t>
      </w:r>
      <w:r w:rsidR="000164A6" w:rsidRPr="00CF2B45">
        <w:rPr>
          <w:rFonts w:cstheme="minorHAnsi"/>
          <w:color w:val="000000"/>
        </w:rPr>
        <w:t>ai sensi dell'art. 3.1 della Legge 190/2023, “Esercizio della professione turistica”</w:t>
      </w:r>
      <w:r w:rsidR="00620F3C" w:rsidRPr="00CF2B45">
        <w:rPr>
          <w:rFonts w:cstheme="minorHAnsi"/>
        </w:rPr>
        <w:t>.</w:t>
      </w:r>
      <w:r w:rsidR="00620F3C" w:rsidRPr="008B33E6">
        <w:rPr>
          <w:rFonts w:cstheme="minorHAnsi"/>
        </w:rPr>
        <w:t xml:space="preserve"> </w:t>
      </w:r>
      <w:r w:rsidR="000164A6" w:rsidRPr="008B33E6">
        <w:rPr>
          <w:rFonts w:cstheme="minorHAnsi"/>
        </w:rPr>
        <w:br/>
        <w:t>L</w:t>
      </w:r>
      <w:r w:rsidR="00620F3C" w:rsidRPr="008B33E6">
        <w:rPr>
          <w:rFonts w:cstheme="minorHAnsi"/>
        </w:rPr>
        <w:t xml:space="preserve">’emissione del Pass di accesso gratuito agevolato avviene a seguito dell’accreditamento tramite piattaforma online PICA. </w:t>
      </w:r>
      <w:r w:rsidR="00464747" w:rsidRPr="008B33E6">
        <w:rPr>
          <w:rFonts w:cstheme="minorHAnsi"/>
        </w:rPr>
        <w:br/>
      </w:r>
      <w:r w:rsidR="00464747" w:rsidRPr="008B33E6">
        <w:rPr>
          <w:rFonts w:cstheme="minorHAnsi"/>
        </w:rPr>
        <w:br/>
      </w:r>
      <w:r w:rsidR="00620F3C" w:rsidRPr="008B33E6">
        <w:rPr>
          <w:rFonts w:cstheme="minorHAnsi"/>
          <w:b/>
          <w:u w:val="single"/>
        </w:rPr>
        <w:t>2. Validità</w:t>
      </w:r>
      <w:r w:rsidR="00620F3C" w:rsidRPr="008B33E6">
        <w:rPr>
          <w:rFonts w:cstheme="minorHAnsi"/>
        </w:rPr>
        <w:t xml:space="preserve"> </w:t>
      </w:r>
      <w:r w:rsidR="00464747" w:rsidRPr="008B33E6">
        <w:rPr>
          <w:rFonts w:cstheme="minorHAnsi"/>
        </w:rPr>
        <w:br/>
      </w:r>
      <w:r w:rsidR="00620F3C" w:rsidRPr="008B33E6">
        <w:rPr>
          <w:rFonts w:cstheme="minorHAnsi"/>
        </w:rPr>
        <w:t xml:space="preserve">Il Pass di accesso avrà validità dalla data di approvazione della richiesta di accreditamento </w:t>
      </w:r>
      <w:r w:rsidR="00620F3C" w:rsidRPr="008B33E6">
        <w:rPr>
          <w:rFonts w:cstheme="minorHAnsi"/>
          <w:b/>
        </w:rPr>
        <w:t>fino al 31 dicembre 202</w:t>
      </w:r>
      <w:r w:rsidR="00F249C3" w:rsidRPr="008B33E6">
        <w:rPr>
          <w:rFonts w:cstheme="minorHAnsi"/>
          <w:b/>
        </w:rPr>
        <w:t>7</w:t>
      </w:r>
      <w:r w:rsidR="00620F3C" w:rsidRPr="008B33E6">
        <w:rPr>
          <w:rFonts w:cstheme="minorHAnsi"/>
        </w:rPr>
        <w:t xml:space="preserve">. </w:t>
      </w:r>
      <w:r w:rsidR="00464747" w:rsidRPr="008B33E6">
        <w:rPr>
          <w:rFonts w:cstheme="minorHAnsi"/>
        </w:rPr>
        <w:br/>
      </w:r>
      <w:r w:rsidR="00464747" w:rsidRPr="008B33E6">
        <w:rPr>
          <w:rFonts w:cstheme="minorHAnsi"/>
        </w:rPr>
        <w:br/>
      </w:r>
      <w:r w:rsidR="00620F3C" w:rsidRPr="008B33E6">
        <w:rPr>
          <w:rFonts w:cstheme="minorHAnsi"/>
          <w:b/>
        </w:rPr>
        <w:t>Le guide turistiche già accreditate per gli anni precedenti non dovranno inoltrare nuovamente la richiesta o avviare la procedura di accredito: la validità di tutti gli accrediti precedentemente rilasciati è stata prorogata sino al 31 dicembre 202</w:t>
      </w:r>
      <w:r w:rsidR="00F249C3" w:rsidRPr="008B33E6">
        <w:rPr>
          <w:rFonts w:cstheme="minorHAnsi"/>
          <w:b/>
        </w:rPr>
        <w:t>7</w:t>
      </w:r>
      <w:r w:rsidR="00620F3C" w:rsidRPr="008B33E6">
        <w:rPr>
          <w:rFonts w:cstheme="minorHAnsi"/>
          <w:b/>
        </w:rPr>
        <w:t xml:space="preserve">. </w:t>
      </w:r>
      <w:r w:rsidR="00817A3F">
        <w:rPr>
          <w:rFonts w:cstheme="minorHAnsi"/>
          <w:b/>
        </w:rPr>
        <w:br/>
      </w:r>
      <w:r w:rsidR="00620F3C" w:rsidRPr="008B33E6">
        <w:rPr>
          <w:rFonts w:cstheme="minorHAnsi"/>
        </w:rPr>
        <w:t xml:space="preserve">Pass e newsletter saranno utilizzabili alle stesse condizioni, salvo specifica richiesta di sospensione, anche relativa alla sola newsletter, da parte degli accreditati. </w:t>
      </w:r>
      <w:r w:rsidR="00464747" w:rsidRPr="008B33E6">
        <w:rPr>
          <w:rFonts w:cstheme="minorHAnsi"/>
        </w:rPr>
        <w:br/>
      </w:r>
      <w:r w:rsidR="00464747" w:rsidRPr="008B33E6">
        <w:rPr>
          <w:rFonts w:cstheme="minorHAnsi"/>
        </w:rPr>
        <w:br/>
      </w:r>
      <w:r w:rsidR="00620F3C" w:rsidRPr="008B33E6">
        <w:rPr>
          <w:rFonts w:cstheme="minorHAnsi"/>
          <w:b/>
          <w:u w:val="single"/>
        </w:rPr>
        <w:t>3. Presentazione candidatura</w:t>
      </w:r>
      <w:r w:rsidR="00620F3C" w:rsidRPr="008B33E6">
        <w:rPr>
          <w:rFonts w:cstheme="minorHAnsi"/>
        </w:rPr>
        <w:t xml:space="preserve"> </w:t>
      </w:r>
      <w:r w:rsidR="00464747" w:rsidRPr="008B33E6">
        <w:rPr>
          <w:rFonts w:cstheme="minorHAnsi"/>
        </w:rPr>
        <w:br/>
      </w:r>
      <w:r w:rsidR="00620F3C" w:rsidRPr="008B33E6">
        <w:rPr>
          <w:rFonts w:cstheme="minorHAnsi"/>
        </w:rPr>
        <w:t xml:space="preserve">Per i nuovi iscritti, la procedura prevede l’invio della domanda online su </w:t>
      </w:r>
      <w:r w:rsidR="00620F3C" w:rsidRPr="008B33E6">
        <w:rPr>
          <w:rFonts w:cstheme="minorHAnsi"/>
          <w:b/>
        </w:rPr>
        <w:t>piattaforma PICA</w:t>
      </w:r>
      <w:r w:rsidR="00620F3C" w:rsidRPr="008B33E6">
        <w:rPr>
          <w:rFonts w:cstheme="minorHAnsi"/>
        </w:rPr>
        <w:t xml:space="preserve"> e ha un costo di 20 euro per le spese di gestione della pratica, da versare una tantum. </w:t>
      </w:r>
      <w:r w:rsidR="00592DFD" w:rsidRPr="008B33E6">
        <w:rPr>
          <w:rFonts w:cstheme="minorHAnsi"/>
        </w:rPr>
        <w:br/>
      </w:r>
      <w:r w:rsidR="00592DFD" w:rsidRPr="008B33E6">
        <w:rPr>
          <w:rFonts w:cstheme="minorHAnsi"/>
        </w:rPr>
        <w:br/>
      </w:r>
      <w:r w:rsidR="00620F3C" w:rsidRPr="008B33E6">
        <w:rPr>
          <w:rFonts w:cstheme="minorHAnsi"/>
        </w:rPr>
        <w:t xml:space="preserve">Con il presente avviso si invitano le guide turistiche interessate a essere accreditate presso il Parco archeologico del Colosseo e a godere della agevolazione del Pass di accesso gratuito a richiedere l’accreditamento al Parco secondo le modalità e i termini di seguito indicati: </w:t>
      </w:r>
      <w:r w:rsidR="00592DFD" w:rsidRPr="008B33E6">
        <w:rPr>
          <w:rFonts w:cstheme="minorHAnsi"/>
        </w:rPr>
        <w:br/>
      </w:r>
      <w:r w:rsidR="00620F3C" w:rsidRPr="008B33E6">
        <w:rPr>
          <w:rFonts w:cstheme="minorHAnsi"/>
        </w:rPr>
        <w:t xml:space="preserve">a) la compilazione della domanda è possibile nel periodo di apertura </w:t>
      </w:r>
      <w:r w:rsidR="00620F3C" w:rsidRPr="008B33E6">
        <w:rPr>
          <w:rFonts w:cstheme="minorHAnsi"/>
          <w:b/>
        </w:rPr>
        <w:t xml:space="preserve">del bando, </w:t>
      </w:r>
      <w:r w:rsidR="007004CC" w:rsidRPr="008B33E6">
        <w:rPr>
          <w:rFonts w:cstheme="minorHAnsi"/>
          <w:b/>
        </w:rPr>
        <w:t xml:space="preserve">il </w:t>
      </w:r>
      <w:r w:rsidR="00F249C3" w:rsidRPr="008B33E6">
        <w:rPr>
          <w:rFonts w:cstheme="minorHAnsi"/>
          <w:b/>
        </w:rPr>
        <w:t xml:space="preserve">2 novembre </w:t>
      </w:r>
      <w:r w:rsidR="00293FA9" w:rsidRPr="008B33E6">
        <w:rPr>
          <w:rFonts w:cstheme="minorHAnsi"/>
          <w:b/>
        </w:rPr>
        <w:t>2026, o</w:t>
      </w:r>
      <w:r w:rsidR="00620F3C" w:rsidRPr="008B33E6">
        <w:rPr>
          <w:rFonts w:cstheme="minorHAnsi"/>
          <w:b/>
        </w:rPr>
        <w:t xml:space="preserve">vvero dalla messa online nell’apposita sezione “Bandi e Concorsi”, e fino alle 13.00 di </w:t>
      </w:r>
      <w:r w:rsidR="00F249C3" w:rsidRPr="008B33E6">
        <w:rPr>
          <w:rFonts w:cstheme="minorHAnsi"/>
          <w:b/>
        </w:rPr>
        <w:t>lunedì</w:t>
      </w:r>
      <w:r w:rsidR="007004CC" w:rsidRPr="008B33E6">
        <w:rPr>
          <w:rFonts w:cstheme="minorHAnsi"/>
          <w:b/>
        </w:rPr>
        <w:t xml:space="preserve"> </w:t>
      </w:r>
      <w:r w:rsidR="00F249C3" w:rsidRPr="008B33E6">
        <w:rPr>
          <w:rFonts w:cstheme="minorHAnsi"/>
          <w:b/>
        </w:rPr>
        <w:t>1 febbraio 2027</w:t>
      </w:r>
      <w:r w:rsidR="00620F3C" w:rsidRPr="008B33E6">
        <w:rPr>
          <w:rFonts w:cstheme="minorHAnsi"/>
        </w:rPr>
        <w:t xml:space="preserve">, collegandosi al sito: </w:t>
      </w:r>
      <w:hyperlink r:id="rId4" w:history="1">
        <w:r w:rsidR="00592DFD" w:rsidRPr="008B33E6">
          <w:rPr>
            <w:rStyle w:val="Collegamentoipertestuale"/>
            <w:rFonts w:cstheme="minorHAnsi"/>
          </w:rPr>
          <w:t>https://pica.cineca.it/parcocolosseo/guide/</w:t>
        </w:r>
      </w:hyperlink>
      <w:r w:rsidR="00515B5B" w:rsidRPr="008B33E6">
        <w:rPr>
          <w:rFonts w:cstheme="minorHAnsi"/>
        </w:rPr>
        <w:t>;</w:t>
      </w:r>
      <w:r w:rsidR="00620F3C" w:rsidRPr="008B33E6">
        <w:rPr>
          <w:rFonts w:cstheme="minorHAnsi"/>
        </w:rPr>
        <w:t xml:space="preserve"> </w:t>
      </w:r>
      <w:r w:rsidR="00592DFD" w:rsidRPr="008B33E6">
        <w:rPr>
          <w:rFonts w:cstheme="minorHAnsi"/>
        </w:rPr>
        <w:br/>
      </w:r>
      <w:r w:rsidR="00620F3C" w:rsidRPr="008B33E6">
        <w:rPr>
          <w:rFonts w:cstheme="minorHAnsi"/>
        </w:rPr>
        <w:t xml:space="preserve">b) la registrazione alla piattaforma PICA dovrà avvenire secondo le modalità indicate nella apposita guida, scaricabile anche in calce a </w:t>
      </w:r>
      <w:r w:rsidR="00592DFD" w:rsidRPr="008B33E6">
        <w:rPr>
          <w:rFonts w:cstheme="minorHAnsi"/>
          <w:b/>
          <w:color w:val="FF0000"/>
        </w:rPr>
        <w:t>questa pagina web</w:t>
      </w:r>
      <w:r w:rsidR="00620F3C" w:rsidRPr="008B33E6">
        <w:rPr>
          <w:rFonts w:cstheme="minorHAnsi"/>
        </w:rPr>
        <w:t xml:space="preserve">; </w:t>
      </w:r>
      <w:r w:rsidR="00592DFD" w:rsidRPr="008B33E6">
        <w:rPr>
          <w:rFonts w:cstheme="minorHAnsi"/>
        </w:rPr>
        <w:br/>
      </w:r>
      <w:r w:rsidR="00620F3C" w:rsidRPr="008B33E6">
        <w:rPr>
          <w:rFonts w:cstheme="minorHAnsi"/>
        </w:rPr>
        <w:t xml:space="preserve">c) una volta effettuata la registrazione sulla piattaforma PICA, sarà possibile procedere alla compilazione della domanda di accreditamento accedendo al Bando del Parco archeologico del Colosseo. Le modalità sono indicate nell’apposita guida, scaricabile in calce a </w:t>
      </w:r>
      <w:r w:rsidR="00620F3C" w:rsidRPr="008B33E6">
        <w:rPr>
          <w:rFonts w:cstheme="minorHAnsi"/>
          <w:b/>
          <w:color w:val="FF0000"/>
        </w:rPr>
        <w:t>questa pagina web</w:t>
      </w:r>
      <w:r w:rsidR="00620F3C" w:rsidRPr="008B33E6">
        <w:rPr>
          <w:rFonts w:cstheme="minorHAnsi"/>
        </w:rPr>
        <w:t xml:space="preserve">. </w:t>
      </w:r>
      <w:r w:rsidR="00464747" w:rsidRPr="008B33E6">
        <w:rPr>
          <w:rFonts w:cstheme="minorHAnsi"/>
        </w:rPr>
        <w:br/>
      </w:r>
      <w:r w:rsidR="00464747" w:rsidRPr="008B33E6">
        <w:rPr>
          <w:rFonts w:cstheme="minorHAnsi"/>
        </w:rPr>
        <w:br/>
      </w:r>
      <w:r w:rsidR="00620F3C" w:rsidRPr="008B33E6">
        <w:rPr>
          <w:rFonts w:cstheme="minorHAnsi"/>
          <w:b/>
          <w:u w:val="single"/>
        </w:rPr>
        <w:t>4. Modalità di richiesta del Pass</w:t>
      </w:r>
      <w:r w:rsidR="00620F3C" w:rsidRPr="008B33E6">
        <w:rPr>
          <w:rFonts w:cstheme="minorHAnsi"/>
        </w:rPr>
        <w:t xml:space="preserve"> </w:t>
      </w:r>
      <w:r w:rsidR="00464747" w:rsidRPr="008B33E6">
        <w:rPr>
          <w:rFonts w:cstheme="minorHAnsi"/>
        </w:rPr>
        <w:br/>
      </w:r>
      <w:r w:rsidR="00620F3C" w:rsidRPr="008B33E6">
        <w:rPr>
          <w:rFonts w:cstheme="minorHAnsi"/>
        </w:rPr>
        <w:t xml:space="preserve">Il bando è rivolto esclusivamente alle guide turistiche in possesso di licenza abilitante all’esercizio della professione su territorio nazionale in corso di validità. </w:t>
      </w:r>
      <w:r w:rsidR="00592DFD" w:rsidRPr="008B33E6">
        <w:rPr>
          <w:rFonts w:cstheme="minorHAnsi"/>
        </w:rPr>
        <w:br/>
      </w:r>
      <w:r w:rsidR="00620F3C" w:rsidRPr="008B33E6">
        <w:rPr>
          <w:rFonts w:cstheme="minorHAnsi"/>
        </w:rPr>
        <w:lastRenderedPageBreak/>
        <w:t xml:space="preserve">Il Pass per l’accesso gratuito al Parco archeologico del Colosseo </w:t>
      </w:r>
      <w:r w:rsidR="00620F3C" w:rsidRPr="008B33E6">
        <w:rPr>
          <w:rFonts w:cstheme="minorHAnsi"/>
          <w:b/>
        </w:rPr>
        <w:t>non può essere rilasciato ad accompagnatori turistici e a guide turistiche con licenza abilitante conseguita all’estero non autorizzate all’esercizio della professione su suolo nazionale</w:t>
      </w:r>
      <w:r w:rsidR="00620F3C" w:rsidRPr="008B33E6">
        <w:rPr>
          <w:rFonts w:cstheme="minorHAnsi"/>
        </w:rPr>
        <w:t xml:space="preserve">. </w:t>
      </w:r>
      <w:r w:rsidR="00592DFD" w:rsidRPr="008B33E6">
        <w:rPr>
          <w:rFonts w:cstheme="minorHAnsi"/>
        </w:rPr>
        <w:br/>
      </w:r>
      <w:r w:rsidR="00592DFD" w:rsidRPr="008B33E6">
        <w:rPr>
          <w:rFonts w:cstheme="minorHAnsi"/>
        </w:rPr>
        <w:br/>
      </w:r>
      <w:r w:rsidR="00620F3C" w:rsidRPr="008B33E6">
        <w:rPr>
          <w:rFonts w:cstheme="minorHAnsi"/>
        </w:rPr>
        <w:t xml:space="preserve">Ogni utente può presentare una sola domanda di accreditamento. </w:t>
      </w:r>
      <w:r w:rsidR="00592DFD" w:rsidRPr="008B33E6">
        <w:rPr>
          <w:rFonts w:cstheme="minorHAnsi"/>
        </w:rPr>
        <w:br/>
      </w:r>
      <w:r w:rsidR="00592DFD" w:rsidRPr="008B33E6">
        <w:rPr>
          <w:rFonts w:cstheme="minorHAnsi"/>
        </w:rPr>
        <w:br/>
      </w:r>
      <w:r w:rsidR="00620F3C" w:rsidRPr="008B33E6">
        <w:rPr>
          <w:rFonts w:cstheme="minorHAnsi"/>
          <w:b/>
        </w:rPr>
        <w:t>Le richieste devono essere corredate dei seguenti allegati</w:t>
      </w:r>
      <w:r w:rsidR="00620F3C" w:rsidRPr="008B33E6">
        <w:rPr>
          <w:rFonts w:cstheme="minorHAnsi"/>
        </w:rPr>
        <w:t xml:space="preserve"> </w:t>
      </w:r>
      <w:r w:rsidR="00620F3C" w:rsidRPr="008B33E6">
        <w:rPr>
          <w:rFonts w:cstheme="minorHAnsi"/>
          <w:u w:val="single"/>
        </w:rPr>
        <w:t>in formato pdf</w:t>
      </w:r>
      <w:r w:rsidR="00620F3C" w:rsidRPr="008B33E6">
        <w:rPr>
          <w:rFonts w:cstheme="minorHAnsi"/>
        </w:rPr>
        <w:t xml:space="preserve">: </w:t>
      </w:r>
      <w:r w:rsidR="0064576F" w:rsidRPr="008B33E6">
        <w:rPr>
          <w:rFonts w:cstheme="minorHAnsi"/>
        </w:rPr>
        <w:br/>
      </w:r>
      <w:r w:rsidR="00620F3C" w:rsidRPr="00CF2B45">
        <w:rPr>
          <w:rFonts w:cstheme="minorHAnsi"/>
        </w:rPr>
        <w:t xml:space="preserve">• </w:t>
      </w:r>
      <w:r w:rsidR="00817A3F" w:rsidRPr="00CF2B45">
        <w:rPr>
          <w:rFonts w:cstheme="minorHAnsi"/>
        </w:rPr>
        <w:t>fotografia/scansione</w:t>
      </w:r>
      <w:r w:rsidR="00620F3C" w:rsidRPr="008B33E6">
        <w:rPr>
          <w:rFonts w:cstheme="minorHAnsi"/>
        </w:rPr>
        <w:t xml:space="preserve"> di un documento di identità in corso di validità, fronte e retro, a colori e con dati leggibili. </w:t>
      </w:r>
      <w:r w:rsidR="0064576F" w:rsidRPr="008B33E6">
        <w:rPr>
          <w:rFonts w:cstheme="minorHAnsi"/>
        </w:rPr>
        <w:br/>
      </w:r>
      <w:r w:rsidR="00620F3C" w:rsidRPr="008B33E6">
        <w:rPr>
          <w:rFonts w:cstheme="minorHAnsi"/>
        </w:rPr>
        <w:t xml:space="preserve">• Una foto formato tessera in alta risoluzione, a colori, con messa a fuoco nitida e viso frontale all’obiettivo, possibilmente su sfondo bianco o neutro. La persona fotografata dovrà avere un’espressione neutra, con occhi aperti e ben visibili. </w:t>
      </w:r>
      <w:r w:rsidR="0064576F" w:rsidRPr="008B33E6">
        <w:rPr>
          <w:rFonts w:cstheme="minorHAnsi"/>
        </w:rPr>
        <w:br/>
      </w:r>
      <w:r w:rsidR="00620F3C" w:rsidRPr="008B33E6">
        <w:rPr>
          <w:rFonts w:cstheme="minorHAnsi"/>
        </w:rPr>
        <w:t xml:space="preserve">• Dichiarazione sostitutiva ex DPR 445/2000 attestante il possesso di una valida abilitazione all’esercizio della professione di guida turistica. La dichiarazione dovrà essere regolarmente sottoscritta. </w:t>
      </w:r>
      <w:r w:rsidR="0064576F" w:rsidRPr="008B33E6">
        <w:rPr>
          <w:rFonts w:cstheme="minorHAnsi"/>
        </w:rPr>
        <w:br/>
      </w:r>
      <w:r w:rsidR="00620F3C" w:rsidRPr="008B33E6">
        <w:rPr>
          <w:rFonts w:cstheme="minorHAnsi"/>
        </w:rPr>
        <w:t xml:space="preserve">• </w:t>
      </w:r>
      <w:r w:rsidR="00971390" w:rsidRPr="008B33E6">
        <w:rPr>
          <w:rFonts w:cstheme="minorHAnsi"/>
        </w:rPr>
        <w:t xml:space="preserve">Il numero di iscrizione all’Elenco Nazionale delle Guide Turistiche </w:t>
      </w:r>
      <w:r w:rsidR="00620F3C" w:rsidRPr="008B33E6">
        <w:rPr>
          <w:rFonts w:cstheme="minorHAnsi"/>
        </w:rPr>
        <w:t xml:space="preserve">pubblicato dal Ministero del Turismo. </w:t>
      </w:r>
      <w:r w:rsidR="00971390" w:rsidRPr="008B33E6">
        <w:rPr>
          <w:rFonts w:cstheme="minorHAnsi"/>
        </w:rPr>
        <w:br/>
        <w:t>• Il badge/tesserino digitale rilasciato dal Ministero del Turismo.</w:t>
      </w:r>
      <w:r w:rsidR="0064576F" w:rsidRPr="008B33E6">
        <w:rPr>
          <w:rFonts w:cstheme="minorHAnsi"/>
        </w:rPr>
        <w:br/>
      </w:r>
      <w:r w:rsidR="00620F3C" w:rsidRPr="008B33E6">
        <w:rPr>
          <w:rFonts w:cstheme="minorHAnsi"/>
        </w:rPr>
        <w:t xml:space="preserve">• La ricevuta del versamento attestante il pagamento dell’importo di € 20,00, da versare esclusivamente tramite piattaforma PagoPA – Pagamenti Online del </w:t>
      </w:r>
      <w:proofErr w:type="spellStart"/>
      <w:r w:rsidR="00620F3C" w:rsidRPr="008B33E6">
        <w:rPr>
          <w:rFonts w:cstheme="minorHAnsi"/>
        </w:rPr>
        <w:t>MiC</w:t>
      </w:r>
      <w:proofErr w:type="spellEnd"/>
      <w:r w:rsidR="00620F3C" w:rsidRPr="008B33E6">
        <w:rPr>
          <w:rFonts w:cstheme="minorHAnsi"/>
        </w:rPr>
        <w:t xml:space="preserve">: cliccare su questo link; selezionare dal menu a tendina l’istituto Parco archeologico del Colosseo; selezionare dal menu a tendina il servizio “Accreditamento guide”; indicare la quantità 1; indicare il costo unitario di 20 euro; </w:t>
      </w:r>
      <w:r w:rsidR="00620F3C" w:rsidRPr="00817A3F">
        <w:rPr>
          <w:rFonts w:cstheme="minorHAnsi"/>
          <w:u w:val="single"/>
        </w:rPr>
        <w:t>inserire nella causale</w:t>
      </w:r>
      <w:r w:rsidR="00620F3C" w:rsidRPr="008B33E6">
        <w:rPr>
          <w:rFonts w:cstheme="minorHAnsi"/>
        </w:rPr>
        <w:t xml:space="preserve"> </w:t>
      </w:r>
      <w:r w:rsidR="00620F3C" w:rsidRPr="00817A3F">
        <w:rPr>
          <w:rFonts w:cstheme="minorHAnsi"/>
          <w:u w:val="single"/>
        </w:rPr>
        <w:t>“Accreditamento Guide 202</w:t>
      </w:r>
      <w:r w:rsidR="0064576F" w:rsidRPr="00817A3F">
        <w:rPr>
          <w:rFonts w:cstheme="minorHAnsi"/>
          <w:u w:val="single"/>
        </w:rPr>
        <w:t>6</w:t>
      </w:r>
      <w:r w:rsidR="00F249C3" w:rsidRPr="00817A3F">
        <w:rPr>
          <w:rFonts w:cstheme="minorHAnsi"/>
          <w:u w:val="single"/>
        </w:rPr>
        <w:t>-2027</w:t>
      </w:r>
      <w:r w:rsidR="00620F3C" w:rsidRPr="00817A3F">
        <w:rPr>
          <w:rFonts w:cstheme="minorHAnsi"/>
          <w:u w:val="single"/>
        </w:rPr>
        <w:t>”, oltre al nome e cognome della persona che sta richiedendo il Pass</w:t>
      </w:r>
      <w:r w:rsidR="00620F3C" w:rsidRPr="008B33E6">
        <w:rPr>
          <w:rFonts w:cstheme="minorHAnsi"/>
        </w:rPr>
        <w:t xml:space="preserve">. </w:t>
      </w:r>
      <w:r w:rsidR="0064576F" w:rsidRPr="008B33E6">
        <w:rPr>
          <w:rFonts w:cstheme="minorHAnsi"/>
        </w:rPr>
        <w:br/>
      </w:r>
      <w:r w:rsidR="00620F3C" w:rsidRPr="008B33E6">
        <w:rPr>
          <w:rFonts w:cstheme="minorHAnsi"/>
        </w:rPr>
        <w:t xml:space="preserve">• La domanda disponibile tramite piattaforma PICA, debitamente compilata </w:t>
      </w:r>
      <w:r w:rsidR="00620F3C" w:rsidRPr="008B33E6">
        <w:rPr>
          <w:rFonts w:cstheme="minorHAnsi"/>
          <w:b/>
        </w:rPr>
        <w:t>e firmata</w:t>
      </w:r>
      <w:r w:rsidR="00620F3C" w:rsidRPr="008B33E6">
        <w:rPr>
          <w:rFonts w:cstheme="minorHAnsi"/>
        </w:rPr>
        <w:t xml:space="preserve">. </w:t>
      </w:r>
      <w:r w:rsidR="00592DFD" w:rsidRPr="008B33E6">
        <w:rPr>
          <w:rFonts w:cstheme="minorHAnsi"/>
        </w:rPr>
        <w:br/>
      </w:r>
      <w:r w:rsidR="00592DFD" w:rsidRPr="008B33E6">
        <w:rPr>
          <w:rFonts w:cstheme="minorHAnsi"/>
        </w:rPr>
        <w:br/>
      </w:r>
      <w:r w:rsidR="00620F3C" w:rsidRPr="00817A3F">
        <w:rPr>
          <w:rFonts w:cstheme="minorHAnsi"/>
          <w:b/>
          <w:u w:val="single"/>
        </w:rPr>
        <w:t>Concluso l’invio della domanda il candidato riceverà una e-mail di conferma dell’avvenuta consegna, senza la quale la procedura non potrà ritenersi conclusa e la richiesta per il Pass non sarà valutata.</w:t>
      </w:r>
      <w:r w:rsidR="00620F3C" w:rsidRPr="00817A3F">
        <w:rPr>
          <w:rFonts w:cstheme="minorHAnsi"/>
        </w:rPr>
        <w:t xml:space="preserve"> </w:t>
      </w:r>
      <w:r w:rsidR="00464747" w:rsidRPr="00817A3F">
        <w:rPr>
          <w:rFonts w:cstheme="minorHAnsi"/>
        </w:rPr>
        <w:br/>
      </w:r>
    </w:p>
    <w:p w14:paraId="29E366DD" w14:textId="77777777" w:rsidR="00881011" w:rsidRPr="008B33E6" w:rsidRDefault="00464747">
      <w:pPr>
        <w:rPr>
          <w:rFonts w:cstheme="minorHAnsi"/>
        </w:rPr>
      </w:pPr>
      <w:r w:rsidRPr="008B33E6">
        <w:rPr>
          <w:rFonts w:cstheme="minorHAnsi"/>
        </w:rPr>
        <w:br/>
      </w:r>
      <w:r w:rsidR="00620F3C" w:rsidRPr="008B33E6">
        <w:rPr>
          <w:rFonts w:cstheme="minorHAnsi"/>
          <w:b/>
          <w:u w:val="single"/>
        </w:rPr>
        <w:t xml:space="preserve">5. Problemi tecnici nella compilazione della domanda </w:t>
      </w:r>
      <w:r w:rsidRPr="008B33E6">
        <w:rPr>
          <w:rFonts w:cstheme="minorHAnsi"/>
        </w:rPr>
        <w:br/>
      </w:r>
      <w:r w:rsidR="00620F3C" w:rsidRPr="008B33E6">
        <w:rPr>
          <w:rFonts w:cstheme="minorHAnsi"/>
        </w:rPr>
        <w:t xml:space="preserve">Ai fini della </w:t>
      </w:r>
      <w:r w:rsidR="00620F3C" w:rsidRPr="008B33E6">
        <w:rPr>
          <w:rFonts w:cstheme="minorHAnsi"/>
          <w:b/>
        </w:rPr>
        <w:t>segnalazione di problemi tecnici</w:t>
      </w:r>
      <w:r w:rsidR="00620F3C" w:rsidRPr="008B33E6">
        <w:rPr>
          <w:rFonts w:cstheme="minorHAnsi"/>
        </w:rPr>
        <w:t xml:space="preserve"> è possibile, dopo essersi registrati sulla piattaforma PICA, cliccare il link di supporto alla compilazione presente in fondo alla pagina </w:t>
      </w:r>
      <w:hyperlink r:id="rId5" w:history="1">
        <w:r w:rsidR="0064576F" w:rsidRPr="008B33E6">
          <w:rPr>
            <w:rStyle w:val="Collegamentoipertestuale"/>
            <w:rFonts w:cstheme="minorHAnsi"/>
          </w:rPr>
          <w:t>https://pica.cineca.it/parcocolosseo</w:t>
        </w:r>
      </w:hyperlink>
      <w:r w:rsidR="0064576F" w:rsidRPr="008B33E6">
        <w:rPr>
          <w:rFonts w:cstheme="minorHAnsi"/>
        </w:rPr>
        <w:t xml:space="preserve"> </w:t>
      </w:r>
    </w:p>
    <w:p w14:paraId="13EDEF33" w14:textId="08A3C014" w:rsidR="00291119" w:rsidRPr="008B33E6" w:rsidRDefault="00464747">
      <w:pPr>
        <w:rPr>
          <w:rFonts w:cstheme="minorHAnsi"/>
        </w:rPr>
      </w:pPr>
      <w:r w:rsidRPr="008B33E6">
        <w:rPr>
          <w:rFonts w:cstheme="minorHAnsi"/>
        </w:rPr>
        <w:br/>
      </w:r>
      <w:r w:rsidRPr="008B33E6">
        <w:rPr>
          <w:rFonts w:cstheme="minorHAnsi"/>
        </w:rPr>
        <w:br/>
      </w:r>
      <w:r w:rsidR="00620F3C" w:rsidRPr="008B33E6">
        <w:rPr>
          <w:rFonts w:cstheme="minorHAnsi"/>
          <w:b/>
          <w:u w:val="single"/>
        </w:rPr>
        <w:t>6. Rilascio e regole d’utilizzo del Pass</w:t>
      </w:r>
      <w:r w:rsidR="00620F3C" w:rsidRPr="008B33E6">
        <w:rPr>
          <w:rFonts w:cstheme="minorHAnsi"/>
        </w:rPr>
        <w:t xml:space="preserve"> </w:t>
      </w:r>
      <w:r w:rsidRPr="008B33E6">
        <w:rPr>
          <w:rFonts w:cstheme="minorHAnsi"/>
        </w:rPr>
        <w:br/>
      </w:r>
      <w:r w:rsidR="00620F3C" w:rsidRPr="008B33E6">
        <w:rPr>
          <w:rFonts w:cstheme="minorHAnsi"/>
        </w:rPr>
        <w:t xml:space="preserve">Le richieste di accreditamento saranno gestite secondo l’ordine di presentazione sulla piattaforma online PICA. </w:t>
      </w:r>
      <w:r w:rsidR="004140DE" w:rsidRPr="008B33E6">
        <w:rPr>
          <w:rFonts w:cstheme="minorHAnsi"/>
        </w:rPr>
        <w:br/>
      </w:r>
      <w:r w:rsidR="00620F3C" w:rsidRPr="008B33E6">
        <w:rPr>
          <w:rFonts w:cstheme="minorHAnsi"/>
        </w:rPr>
        <w:t xml:space="preserve">In fase di istruttoria, il Parco archeologico del Colosseo si riserva il diritto di effettuare le verifiche della documentazione ricevuta, anche mediante accertamenti con altre istituzioni competenti (Ministero del Turismo, Regioni e Province, etc.). </w:t>
      </w:r>
      <w:r w:rsidR="00453CA4" w:rsidRPr="008B33E6">
        <w:rPr>
          <w:rFonts w:cstheme="minorHAnsi"/>
        </w:rPr>
        <w:br/>
      </w:r>
      <w:r w:rsidR="00620F3C" w:rsidRPr="008B33E6">
        <w:rPr>
          <w:rFonts w:cstheme="minorHAnsi"/>
        </w:rPr>
        <w:t xml:space="preserve">Gli accertamenti avverranno secondo quanto previsto dal trattamento dei dati personali come fissati dal GDPR e nel pieno rispetto del segreto professionale e d’ufficio. </w:t>
      </w:r>
      <w:r w:rsidR="00F455D3" w:rsidRPr="008B33E6">
        <w:rPr>
          <w:rFonts w:cstheme="minorHAnsi"/>
        </w:rPr>
        <w:br/>
      </w:r>
      <w:r w:rsidR="00F455D3" w:rsidRPr="008B33E6">
        <w:rPr>
          <w:rFonts w:cstheme="minorHAnsi"/>
        </w:rPr>
        <w:br/>
      </w:r>
      <w:r w:rsidR="00620F3C" w:rsidRPr="008B33E6">
        <w:rPr>
          <w:rFonts w:cstheme="minorHAnsi"/>
        </w:rPr>
        <w:t xml:space="preserve">Nel caso di istanze trasmesse con documentazione incompleta o carente, saranno richieste, ai sensi dell’art. 10 bis L. 241/1990, le necessarie integrazioni per il completamento della procedura di accreditamento. </w:t>
      </w:r>
      <w:r w:rsidR="00F455D3" w:rsidRPr="008B33E6">
        <w:rPr>
          <w:rFonts w:cstheme="minorHAnsi"/>
        </w:rPr>
        <w:br/>
      </w:r>
      <w:r w:rsidR="00F455D3" w:rsidRPr="008B33E6">
        <w:rPr>
          <w:rFonts w:cstheme="minorHAnsi"/>
        </w:rPr>
        <w:br/>
      </w:r>
      <w:r w:rsidR="00620F3C" w:rsidRPr="008B33E6">
        <w:rPr>
          <w:rFonts w:cstheme="minorHAnsi"/>
        </w:rPr>
        <w:t xml:space="preserve">Verificata la completezza della documentazione necessaria e ultimati i riscontri di competenza, la piattaforma PICA invierà all’indirizzo di posta elettronica inserito in fase di registrazione la comunicazione di accettazione della domanda e le modalità di ritiro del Pass alle guide accreditate. </w:t>
      </w:r>
      <w:r w:rsidR="00F455D3" w:rsidRPr="008B33E6">
        <w:rPr>
          <w:rFonts w:cstheme="minorHAnsi"/>
        </w:rPr>
        <w:br/>
      </w:r>
      <w:r w:rsidR="00F455D3" w:rsidRPr="008B33E6">
        <w:rPr>
          <w:rFonts w:cstheme="minorHAnsi"/>
        </w:rPr>
        <w:lastRenderedPageBreak/>
        <w:br/>
      </w:r>
      <w:r w:rsidR="00620F3C" w:rsidRPr="008B33E6">
        <w:rPr>
          <w:rFonts w:cstheme="minorHAnsi"/>
          <w:b/>
        </w:rPr>
        <w:t>Il Pass rilasciato è strettamente personale</w:t>
      </w:r>
      <w:r w:rsidR="00620F3C" w:rsidRPr="008B33E6">
        <w:rPr>
          <w:rFonts w:cstheme="minorHAnsi"/>
        </w:rPr>
        <w:t xml:space="preserve"> e potrà essere utilizzato esclusivamente dalla guida turistica accreditata, il cui nome è riportato sul Pass stesso. Ne è vietata la cessione e/o il prestito a terzi. </w:t>
      </w:r>
      <w:r w:rsidR="00F455D3" w:rsidRPr="008B33E6">
        <w:rPr>
          <w:rFonts w:cstheme="minorHAnsi"/>
        </w:rPr>
        <w:br/>
      </w:r>
      <w:r w:rsidR="00620F3C" w:rsidRPr="008B33E6">
        <w:rPr>
          <w:rFonts w:cstheme="minorHAnsi"/>
        </w:rPr>
        <w:t xml:space="preserve">Il Pass dovrà essere </w:t>
      </w:r>
      <w:r w:rsidR="00620F3C" w:rsidRPr="008B33E6">
        <w:rPr>
          <w:rFonts w:cstheme="minorHAnsi"/>
          <w:b/>
        </w:rPr>
        <w:t>sempre ed esclusivamente utilizzato nel suo formato originale</w:t>
      </w:r>
      <w:r w:rsidR="00620F3C" w:rsidRPr="008B33E6">
        <w:rPr>
          <w:rFonts w:cstheme="minorHAnsi"/>
        </w:rPr>
        <w:t xml:space="preserve">. Non sarà consentito l’accesso al Parco archeologico del Colosseo alla guida che presenti il pass in fotocopia e/o in ogni altro formato diverso da quello originale rilasciato. </w:t>
      </w:r>
      <w:r w:rsidR="00F455D3" w:rsidRPr="008B33E6">
        <w:rPr>
          <w:rFonts w:cstheme="minorHAnsi"/>
        </w:rPr>
        <w:br/>
      </w:r>
      <w:r w:rsidR="00F455D3" w:rsidRPr="008B33E6">
        <w:rPr>
          <w:rFonts w:cstheme="minorHAnsi"/>
        </w:rPr>
        <w:br/>
      </w:r>
      <w:r w:rsidR="00620F3C" w:rsidRPr="00CF2B45">
        <w:rPr>
          <w:rFonts w:cstheme="minorHAnsi"/>
          <w:b/>
        </w:rPr>
        <w:t>Il Pass</w:t>
      </w:r>
      <w:r w:rsidR="00CF2B45" w:rsidRPr="00CF2B45">
        <w:rPr>
          <w:rFonts w:cstheme="minorHAnsi"/>
          <w:b/>
        </w:rPr>
        <w:t xml:space="preserve"> deve, </w:t>
      </w:r>
      <w:r w:rsidR="00620F3C" w:rsidRPr="00CF2B45">
        <w:rPr>
          <w:rFonts w:cstheme="minorHAnsi"/>
        </w:rPr>
        <w:t xml:space="preserve">inoltre, </w:t>
      </w:r>
      <w:r w:rsidR="00620F3C" w:rsidRPr="00CF2B45">
        <w:rPr>
          <w:rFonts w:cstheme="minorHAnsi"/>
          <w:b/>
        </w:rPr>
        <w:t>essere sempre espost</w:t>
      </w:r>
      <w:r w:rsidR="00CF2B45" w:rsidRPr="00CF2B45">
        <w:rPr>
          <w:rFonts w:cstheme="minorHAnsi"/>
          <w:b/>
        </w:rPr>
        <w:t xml:space="preserve">o </w:t>
      </w:r>
      <w:r w:rsidR="00620F3C" w:rsidRPr="00CF2B45">
        <w:rPr>
          <w:rFonts w:cstheme="minorHAnsi"/>
          <w:b/>
        </w:rPr>
        <w:t>e ben visibil</w:t>
      </w:r>
      <w:r w:rsidR="00CF2B45" w:rsidRPr="00CF2B45">
        <w:rPr>
          <w:rFonts w:cstheme="minorHAnsi"/>
          <w:b/>
        </w:rPr>
        <w:t>e</w:t>
      </w:r>
      <w:r w:rsidR="00620F3C" w:rsidRPr="00CF2B45">
        <w:rPr>
          <w:rFonts w:cstheme="minorHAnsi"/>
        </w:rPr>
        <w:t>,</w:t>
      </w:r>
      <w:r w:rsidR="00620F3C" w:rsidRPr="008B33E6">
        <w:rPr>
          <w:rFonts w:cstheme="minorHAnsi"/>
        </w:rPr>
        <w:t xml:space="preserve"> dal momento del controllo dei titoli di accesso e per tutta la durata della permanenza all’interno del Parco archeologico del Colosseo, per agevolare i riscontri di competenza del personale in servizio presso il </w:t>
      </w:r>
      <w:proofErr w:type="spellStart"/>
      <w:r w:rsidR="00620F3C" w:rsidRPr="008B33E6">
        <w:rPr>
          <w:rFonts w:cstheme="minorHAnsi"/>
        </w:rPr>
        <w:t>PArCo</w:t>
      </w:r>
      <w:proofErr w:type="spellEnd"/>
      <w:r w:rsidR="00620F3C" w:rsidRPr="008B33E6">
        <w:rPr>
          <w:rFonts w:cstheme="minorHAnsi"/>
        </w:rPr>
        <w:t xml:space="preserve">. </w:t>
      </w:r>
      <w:r w:rsidR="00F455D3" w:rsidRPr="008B33E6">
        <w:rPr>
          <w:rFonts w:cstheme="minorHAnsi"/>
        </w:rPr>
        <w:br/>
      </w:r>
      <w:r w:rsidR="00F455D3" w:rsidRPr="008B33E6">
        <w:rPr>
          <w:rFonts w:cstheme="minorHAnsi"/>
        </w:rPr>
        <w:br/>
      </w:r>
      <w:r w:rsidR="00620F3C" w:rsidRPr="008B33E6">
        <w:rPr>
          <w:rFonts w:cstheme="minorHAnsi"/>
        </w:rPr>
        <w:t xml:space="preserve">In caso di </w:t>
      </w:r>
      <w:r w:rsidR="00620F3C" w:rsidRPr="008B33E6">
        <w:rPr>
          <w:rFonts w:cstheme="minorHAnsi"/>
          <w:b/>
        </w:rPr>
        <w:t>furto o smarrimento del Pass</w:t>
      </w:r>
      <w:r w:rsidR="00620F3C" w:rsidRPr="008B33E6">
        <w:rPr>
          <w:rFonts w:cstheme="minorHAnsi"/>
        </w:rPr>
        <w:t xml:space="preserve">, è obbligo della guida turistica darne comunicazione al Parco archeologico del Colosseo </w:t>
      </w:r>
      <w:r w:rsidR="00620F3C" w:rsidRPr="008B33E6">
        <w:rPr>
          <w:rFonts w:cstheme="minorHAnsi"/>
          <w:b/>
        </w:rPr>
        <w:t>entro e non oltre cinque giorni lavorativi</w:t>
      </w:r>
      <w:r w:rsidR="00620F3C" w:rsidRPr="008B33E6">
        <w:rPr>
          <w:rFonts w:cstheme="minorHAnsi"/>
        </w:rPr>
        <w:t xml:space="preserve">. Per richiedere la nuova emissione del pass andrà effettuata denuncia di furto o smarrimento presso le Forze dell’Ordine, da inviare all’indirizzo email </w:t>
      </w:r>
      <w:hyperlink r:id="rId6" w:history="1">
        <w:r w:rsidR="00F455D3" w:rsidRPr="008B33E6">
          <w:rPr>
            <w:rStyle w:val="Collegamentoipertestuale"/>
            <w:rFonts w:cstheme="minorHAnsi"/>
          </w:rPr>
          <w:t>pa-colosseo.accreditoguide@cultura.gov.it</w:t>
        </w:r>
      </w:hyperlink>
      <w:r w:rsidR="00F455D3" w:rsidRPr="008B33E6">
        <w:rPr>
          <w:rFonts w:cstheme="minorHAnsi"/>
        </w:rPr>
        <w:t xml:space="preserve"> </w:t>
      </w:r>
      <w:r w:rsidR="00620F3C" w:rsidRPr="008B33E6">
        <w:rPr>
          <w:rFonts w:cstheme="minorHAnsi"/>
        </w:rPr>
        <w:t xml:space="preserve"> </w:t>
      </w:r>
      <w:r w:rsidR="00F455D3" w:rsidRPr="008B33E6">
        <w:rPr>
          <w:rFonts w:cstheme="minorHAnsi"/>
        </w:rPr>
        <w:br/>
      </w:r>
      <w:r w:rsidR="00F455D3" w:rsidRPr="008B33E6">
        <w:rPr>
          <w:rFonts w:cstheme="minorHAnsi"/>
        </w:rPr>
        <w:br/>
      </w:r>
      <w:r w:rsidR="00620F3C" w:rsidRPr="008B33E6">
        <w:rPr>
          <w:rFonts w:cstheme="minorHAnsi"/>
        </w:rPr>
        <w:t xml:space="preserve">Le guide turistiche accreditate presso il Parco archeologico del Colosseo si impegnano a mantenere – per tutta la durata dell’accreditamento– una licenza abilitativa in corso di validità, pena la sospensione e/o il ritiro del Pass. </w:t>
      </w:r>
      <w:r w:rsidR="00862E15">
        <w:rPr>
          <w:rFonts w:cstheme="minorHAnsi"/>
        </w:rPr>
        <w:br/>
      </w:r>
      <w:r w:rsidR="00862E15">
        <w:rPr>
          <w:rFonts w:cstheme="minorHAnsi"/>
        </w:rPr>
        <w:br/>
      </w:r>
      <w:r w:rsidR="00862E15" w:rsidRPr="008B33E6">
        <w:rPr>
          <w:rFonts w:cstheme="minorHAnsi"/>
        </w:rPr>
        <w:t xml:space="preserve">Nel caso in cui vengano riscontrati usi non autorizzati o non conformi al regolamento in vigore presso questo Istituto, la Direzione del Parco archeologico del Colosseo si riserva la facoltà di sospenderlo e/o revocarlo. </w:t>
      </w:r>
      <w:r w:rsidRPr="008B33E6">
        <w:rPr>
          <w:rFonts w:cstheme="minorHAnsi"/>
        </w:rPr>
        <w:br/>
      </w:r>
      <w:r w:rsidRPr="008B33E6">
        <w:rPr>
          <w:rFonts w:cstheme="minorHAnsi"/>
        </w:rPr>
        <w:br/>
      </w:r>
      <w:r w:rsidR="00620F3C" w:rsidRPr="008B33E6">
        <w:rPr>
          <w:rFonts w:cstheme="minorHAnsi"/>
          <w:b/>
          <w:u w:val="single"/>
        </w:rPr>
        <w:t>7. Newsletter</w:t>
      </w:r>
      <w:r w:rsidR="00620F3C" w:rsidRPr="008B33E6">
        <w:rPr>
          <w:rFonts w:cstheme="minorHAnsi"/>
        </w:rPr>
        <w:t xml:space="preserve"> </w:t>
      </w:r>
      <w:r w:rsidRPr="008B33E6">
        <w:rPr>
          <w:rFonts w:cstheme="minorHAnsi"/>
        </w:rPr>
        <w:br/>
      </w:r>
      <w:r w:rsidR="00620F3C" w:rsidRPr="008B33E6">
        <w:rPr>
          <w:rFonts w:cstheme="minorHAnsi"/>
        </w:rPr>
        <w:t xml:space="preserve">La procedura, con le finalità di cui al punto 1) del presente avviso, prevede la facoltà dell’utente di usufruire dell’inserimento nella newsletter del Parco archeologico del Colosseo, servizio messo a disposizione gratuitamente dal Parco. </w:t>
      </w:r>
      <w:r w:rsidR="00324A3F" w:rsidRPr="008B33E6">
        <w:rPr>
          <w:rFonts w:cstheme="minorHAnsi"/>
        </w:rPr>
        <w:br/>
      </w:r>
      <w:r w:rsidR="00620F3C" w:rsidRPr="008B33E6">
        <w:rPr>
          <w:rFonts w:cstheme="minorHAnsi"/>
        </w:rPr>
        <w:t xml:space="preserve">L’adesione alla newsletter è facoltativa, non vincola né condiziona in alcun modo il conseguimento del </w:t>
      </w:r>
      <w:r w:rsidR="00453CA4" w:rsidRPr="008B33E6">
        <w:rPr>
          <w:rFonts w:cstheme="minorHAnsi"/>
        </w:rPr>
        <w:t>Pass</w:t>
      </w:r>
      <w:r w:rsidR="00620F3C" w:rsidRPr="008B33E6">
        <w:rPr>
          <w:rFonts w:cstheme="minorHAnsi"/>
        </w:rPr>
        <w:t xml:space="preserve"> di cui al punto 1 e al punto 2, ma presuppone comunque il suo rilascio. </w:t>
      </w:r>
      <w:r w:rsidR="00324A3F" w:rsidRPr="008B33E6">
        <w:rPr>
          <w:rFonts w:cstheme="minorHAnsi"/>
        </w:rPr>
        <w:br/>
      </w:r>
      <w:r w:rsidR="00620F3C" w:rsidRPr="008B33E6">
        <w:rPr>
          <w:rFonts w:cstheme="minorHAnsi"/>
        </w:rPr>
        <w:t xml:space="preserve">L’iscrizione alla newsletter potrà essere annullata in qualsiasi momento tramite l’apposito link che si trova all’interno di ogni newsletter ricevuta. </w:t>
      </w:r>
      <w:r w:rsidR="004111E1" w:rsidRPr="008B33E6">
        <w:rPr>
          <w:rFonts w:cstheme="minorHAnsi"/>
        </w:rPr>
        <w:br/>
      </w:r>
      <w:r w:rsidR="00620F3C" w:rsidRPr="008B33E6">
        <w:rPr>
          <w:rFonts w:cstheme="minorHAnsi"/>
        </w:rPr>
        <w:t xml:space="preserve">La gestione della newsletter avviene in ottemperanza al Regolamento Europeo (UE) 2016/679 in materia di dati personali (GDPR). </w:t>
      </w:r>
      <w:r w:rsidR="004111E1" w:rsidRPr="008B33E6">
        <w:rPr>
          <w:rFonts w:cstheme="minorHAnsi"/>
        </w:rPr>
        <w:br/>
      </w:r>
      <w:r w:rsidR="00620F3C" w:rsidRPr="008B33E6">
        <w:rPr>
          <w:rFonts w:cstheme="minorHAnsi"/>
        </w:rPr>
        <w:t xml:space="preserve">Maggiori informazioni sono disponibili nella sezione Privacy Policy del sito (Privacy Policy - Parco archeologico del Colosseo) </w:t>
      </w:r>
    </w:p>
    <w:p w14:paraId="29FE32DF" w14:textId="62B41EAF" w:rsidR="00000000" w:rsidRPr="008B33E6" w:rsidRDefault="00464747">
      <w:pPr>
        <w:rPr>
          <w:rFonts w:cstheme="minorHAnsi"/>
        </w:rPr>
      </w:pPr>
      <w:r w:rsidRPr="008B33E6">
        <w:rPr>
          <w:rFonts w:cstheme="minorHAnsi"/>
        </w:rPr>
        <w:br/>
      </w:r>
      <w:r w:rsidR="00620F3C" w:rsidRPr="008B33E6">
        <w:rPr>
          <w:rFonts w:cstheme="minorHAnsi"/>
          <w:b/>
          <w:u w:val="single"/>
        </w:rPr>
        <w:t>8. Disposizioni finali</w:t>
      </w:r>
      <w:r w:rsidR="00620F3C" w:rsidRPr="008B33E6">
        <w:rPr>
          <w:rFonts w:cstheme="minorHAnsi"/>
        </w:rPr>
        <w:t xml:space="preserve"> </w:t>
      </w:r>
      <w:r w:rsidRPr="008B33E6">
        <w:rPr>
          <w:rFonts w:cstheme="minorHAnsi"/>
        </w:rPr>
        <w:br/>
      </w:r>
      <w:r w:rsidR="00620F3C" w:rsidRPr="008B33E6">
        <w:rPr>
          <w:rFonts w:cstheme="minorHAnsi"/>
        </w:rPr>
        <w:t>Le guide accreditate aderiscono al Regolamento del Parco archeologico del Colosseo</w:t>
      </w:r>
      <w:r w:rsidR="004111E1" w:rsidRPr="008B33E6">
        <w:rPr>
          <w:rFonts w:cstheme="minorHAnsi"/>
        </w:rPr>
        <w:t xml:space="preserve"> </w:t>
      </w:r>
      <w:hyperlink r:id="rId7" w:history="1">
        <w:r w:rsidR="004111E1" w:rsidRPr="008B33E6">
          <w:rPr>
            <w:rStyle w:val="Collegamentoipertestuale"/>
            <w:rFonts w:cstheme="minorHAnsi"/>
          </w:rPr>
          <w:t>https://colosseo.it/biglietti/regolamento-visitatori-parco-archeologico-del-colosseo/</w:t>
        </w:r>
      </w:hyperlink>
      <w:r w:rsidR="004111E1" w:rsidRPr="008B33E6">
        <w:rPr>
          <w:rFonts w:cstheme="minorHAnsi"/>
        </w:rPr>
        <w:t xml:space="preserve"> </w:t>
      </w:r>
      <w:r w:rsidR="00620F3C" w:rsidRPr="008B33E6">
        <w:rPr>
          <w:rFonts w:cstheme="minorHAnsi"/>
        </w:rPr>
        <w:t xml:space="preserve">e al decalogo per la buona visita, come dettagliato a questo link </w:t>
      </w:r>
      <w:hyperlink r:id="rId8" w:history="1">
        <w:r w:rsidR="00817A3F" w:rsidRPr="00ED49AF">
          <w:rPr>
            <w:rStyle w:val="Collegamentoipertestuale"/>
          </w:rPr>
          <w:t>https://colosseo.it/decalogo-per-la-buona-visita/</w:t>
        </w:r>
      </w:hyperlink>
      <w:r w:rsidR="00817A3F">
        <w:t xml:space="preserve"> </w:t>
      </w:r>
      <w:r w:rsidR="00620F3C" w:rsidRPr="008B33E6">
        <w:rPr>
          <w:rFonts w:cstheme="minorHAnsi"/>
        </w:rPr>
        <w:t xml:space="preserve">oltre che alle leggi vigenti a garanzia di decoro, sicurezza e legalità. </w:t>
      </w:r>
      <w:r w:rsidR="0064576F" w:rsidRPr="008B33E6">
        <w:rPr>
          <w:rFonts w:cstheme="minorHAnsi"/>
        </w:rPr>
        <w:br/>
      </w:r>
      <w:r w:rsidR="00620F3C" w:rsidRPr="008B33E6">
        <w:rPr>
          <w:rFonts w:cstheme="minorHAnsi"/>
        </w:rPr>
        <w:t xml:space="preserve">Il Pass dovrà essere utilizzato, al pari di un titolo di accesso gratuito, in fase di ingresso al Parco, e potrà essere richiesto dal personale di biglietteria, vigilanza e sicurezza durante la permanenza all’interno del Parco stesso. </w:t>
      </w:r>
      <w:r w:rsidR="0064576F" w:rsidRPr="008B33E6">
        <w:rPr>
          <w:rFonts w:cstheme="minorHAnsi"/>
        </w:rPr>
        <w:br/>
      </w:r>
      <w:r w:rsidR="0064576F" w:rsidRPr="008B33E6">
        <w:rPr>
          <w:rFonts w:cstheme="minorHAnsi"/>
        </w:rPr>
        <w:br/>
      </w:r>
      <w:r w:rsidR="00620F3C" w:rsidRPr="00862E15">
        <w:rPr>
          <w:rFonts w:cstheme="minorHAnsi"/>
        </w:rPr>
        <w:t xml:space="preserve">Il Pass erogato dal Parco archeologico del Colosseo </w:t>
      </w:r>
      <w:r w:rsidR="00620F3C" w:rsidRPr="00862E15">
        <w:rPr>
          <w:rFonts w:cstheme="minorHAnsi"/>
          <w:b/>
        </w:rPr>
        <w:t>sostituisce quelli emessi fino al 2019</w:t>
      </w:r>
      <w:r w:rsidR="00620F3C" w:rsidRPr="00862E15">
        <w:rPr>
          <w:rFonts w:cstheme="minorHAnsi"/>
        </w:rPr>
        <w:t xml:space="preserve"> dall’ex Concessionario per i servizi di biglietteria. Tali titoli di accesso si devono intendere come automaticamente </w:t>
      </w:r>
      <w:r w:rsidR="00620F3C" w:rsidRPr="00862E15">
        <w:rPr>
          <w:rFonts w:cstheme="minorHAnsi"/>
        </w:rPr>
        <w:lastRenderedPageBreak/>
        <w:t>disabilitati e non più validi all’uso.</w:t>
      </w:r>
      <w:r w:rsidR="00620F3C" w:rsidRPr="008B33E6">
        <w:rPr>
          <w:rFonts w:cstheme="minorHAnsi"/>
        </w:rPr>
        <w:t xml:space="preserve"> </w:t>
      </w:r>
      <w:r w:rsidR="0064576F" w:rsidRPr="008B33E6">
        <w:rPr>
          <w:rFonts w:cstheme="minorHAnsi"/>
        </w:rPr>
        <w:br/>
      </w:r>
      <w:r w:rsidR="0064576F" w:rsidRPr="008B33E6">
        <w:rPr>
          <w:rFonts w:cstheme="minorHAnsi"/>
        </w:rPr>
        <w:br/>
      </w:r>
      <w:r w:rsidR="00620F3C" w:rsidRPr="008B33E6">
        <w:rPr>
          <w:rFonts w:cstheme="minorHAnsi"/>
        </w:rPr>
        <w:t xml:space="preserve">L’acquisizione della candidatura e l’attivazione dell’accredito non comportano l’assunzione di alcun obbligo specifico da parte della Amministrazione, né l’attribuzione di alcun diritto in capo agli interessati, in ordine all’eventuale conferimento di incarichi. </w:t>
      </w:r>
      <w:r w:rsidR="00324A3F" w:rsidRPr="008B33E6">
        <w:rPr>
          <w:rFonts w:cstheme="minorHAnsi"/>
        </w:rPr>
        <w:br/>
      </w:r>
      <w:r w:rsidR="00620F3C" w:rsidRPr="008B33E6">
        <w:rPr>
          <w:rFonts w:cstheme="minorHAnsi"/>
          <w:b/>
        </w:rPr>
        <w:t>L’inserimento/finalizzazione della domanda non prevede l’elaborazione di alcuna graduatoria di merito delle figure professionali.</w:t>
      </w:r>
    </w:p>
    <w:sectPr w:rsidR="00787FBA" w:rsidRPr="008B33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F3C"/>
    <w:rsid w:val="000164A6"/>
    <w:rsid w:val="000A1926"/>
    <w:rsid w:val="0015329A"/>
    <w:rsid w:val="00186676"/>
    <w:rsid w:val="00291119"/>
    <w:rsid w:val="00293FA9"/>
    <w:rsid w:val="002C717D"/>
    <w:rsid w:val="00324A3F"/>
    <w:rsid w:val="00333715"/>
    <w:rsid w:val="0034645D"/>
    <w:rsid w:val="003D3FB4"/>
    <w:rsid w:val="003E7D6F"/>
    <w:rsid w:val="003F35F5"/>
    <w:rsid w:val="004111E1"/>
    <w:rsid w:val="004140DE"/>
    <w:rsid w:val="00453CA4"/>
    <w:rsid w:val="00455704"/>
    <w:rsid w:val="00464747"/>
    <w:rsid w:val="00515B5B"/>
    <w:rsid w:val="00516942"/>
    <w:rsid w:val="00535191"/>
    <w:rsid w:val="00592DFD"/>
    <w:rsid w:val="005B4EF0"/>
    <w:rsid w:val="005F206E"/>
    <w:rsid w:val="00620F3C"/>
    <w:rsid w:val="0064576F"/>
    <w:rsid w:val="007004CC"/>
    <w:rsid w:val="007729A0"/>
    <w:rsid w:val="00817A3F"/>
    <w:rsid w:val="008525A8"/>
    <w:rsid w:val="00862E15"/>
    <w:rsid w:val="00881011"/>
    <w:rsid w:val="008B33E6"/>
    <w:rsid w:val="008E6D51"/>
    <w:rsid w:val="00910405"/>
    <w:rsid w:val="009275A6"/>
    <w:rsid w:val="00971390"/>
    <w:rsid w:val="00A219E6"/>
    <w:rsid w:val="00B641A8"/>
    <w:rsid w:val="00BE52AB"/>
    <w:rsid w:val="00CF2B45"/>
    <w:rsid w:val="00DA7D92"/>
    <w:rsid w:val="00E14F68"/>
    <w:rsid w:val="00E170AA"/>
    <w:rsid w:val="00EA6F4C"/>
    <w:rsid w:val="00F249C3"/>
    <w:rsid w:val="00F455D3"/>
    <w:rsid w:val="00FB41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D5154"/>
  <w15:chartTrackingRefBased/>
  <w15:docId w15:val="{E37670B6-4635-4628-823B-A2813073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4576F"/>
    <w:rPr>
      <w:color w:val="0563C1" w:themeColor="hyperlink"/>
      <w:u w:val="single"/>
    </w:rPr>
  </w:style>
  <w:style w:type="character" w:styleId="Menzionenonrisolta">
    <w:name w:val="Unresolved Mention"/>
    <w:basedOn w:val="Carpredefinitoparagrafo"/>
    <w:uiPriority w:val="99"/>
    <w:semiHidden/>
    <w:unhideWhenUsed/>
    <w:rsid w:val="0064576F"/>
    <w:rPr>
      <w:color w:val="605E5C"/>
      <w:shd w:val="clear" w:color="auto" w:fill="E1DFDD"/>
    </w:rPr>
  </w:style>
  <w:style w:type="character" w:styleId="Enfasidelicata">
    <w:name w:val="Subtle Emphasis"/>
    <w:basedOn w:val="Carpredefinitoparagrafo"/>
    <w:uiPriority w:val="19"/>
    <w:qFormat/>
    <w:rsid w:val="000164A6"/>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losseo.it/decalogo-per-la-buona-visita/" TargetMode="External"/><Relationship Id="rId3" Type="http://schemas.openxmlformats.org/officeDocument/2006/relationships/webSettings" Target="webSettings.xml"/><Relationship Id="rId7" Type="http://schemas.openxmlformats.org/officeDocument/2006/relationships/hyperlink" Target="https://colosseo.it/biglietti/regolamento-visitatori-parco-archeologico-del-colosse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colosseo.accreditoguide@cultura.gov.it" TargetMode="External"/><Relationship Id="rId5" Type="http://schemas.openxmlformats.org/officeDocument/2006/relationships/hyperlink" Target="https://pica.cineca.it/parcocolosseo" TargetMode="External"/><Relationship Id="rId10" Type="http://schemas.openxmlformats.org/officeDocument/2006/relationships/theme" Target="theme/theme1.xml"/><Relationship Id="rId4" Type="http://schemas.openxmlformats.org/officeDocument/2006/relationships/hyperlink" Target="https://pica.cineca.it/parcocolosseo/guide/" TargetMode="Externa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1583</Words>
  <Characters>9024</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Ferretti</dc:creator>
  <cp:keywords/>
  <dc:description/>
  <cp:lastModifiedBy>FERRETTI FRANCESCA</cp:lastModifiedBy>
  <cp:revision>47</cp:revision>
  <dcterms:created xsi:type="dcterms:W3CDTF">2025-10-09T12:45:00Z</dcterms:created>
  <dcterms:modified xsi:type="dcterms:W3CDTF">2026-10-30T10:57:00Z</dcterms:modified>
</cp:coreProperties>
</file>